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1D2BD" w14:textId="77777777" w:rsidR="00381BBC" w:rsidRPr="00834E1D" w:rsidRDefault="00D11469" w:rsidP="00834E1D">
      <w:pPr>
        <w:spacing w:after="0" w:line="240" w:lineRule="auto"/>
        <w:jc w:val="right"/>
        <w:rPr>
          <w:rFonts w:cstheme="minorHAnsi"/>
          <w:b/>
          <w:bCs/>
          <w:lang w:val="en-US"/>
        </w:rPr>
      </w:pPr>
      <w:r>
        <w:rPr>
          <w:noProof/>
          <w:lang w:val="en-US" w:bidi="he-IL"/>
        </w:rPr>
        <mc:AlternateContent>
          <mc:Choice Requires="wps">
            <w:drawing>
              <wp:anchor distT="45720" distB="45720" distL="114300" distR="114300" simplePos="0" relativeHeight="251662848" behindDoc="0" locked="0" layoutInCell="1" allowOverlap="1" wp14:anchorId="60828E30" wp14:editId="0B95B882">
                <wp:simplePos x="0" y="0"/>
                <wp:positionH relativeFrom="column">
                  <wp:posOffset>4958862</wp:posOffset>
                </wp:positionH>
                <wp:positionV relativeFrom="paragraph">
                  <wp:posOffset>160774</wp:posOffset>
                </wp:positionV>
                <wp:extent cx="1487805" cy="437103"/>
                <wp:effectExtent l="0" t="0" r="17145" b="203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805" cy="437103"/>
                        </a:xfrm>
                        <a:prstGeom prst="rect">
                          <a:avLst/>
                        </a:prstGeom>
                        <a:solidFill>
                          <a:srgbClr val="FFFFFF"/>
                        </a:solidFill>
                        <a:ln w="9525">
                          <a:solidFill>
                            <a:srgbClr val="000000"/>
                          </a:solidFill>
                          <a:miter lim="800000"/>
                          <a:headEnd/>
                          <a:tailEnd/>
                        </a:ln>
                      </wps:spPr>
                      <wps:txbx>
                        <w:txbxContent>
                          <w:p w14:paraId="0244C348" w14:textId="188D9879" w:rsidR="00120E0D" w:rsidRPr="008B7A64" w:rsidRDefault="00120E0D" w:rsidP="001E1577">
                            <w:pPr>
                              <w:spacing w:after="0" w:line="240" w:lineRule="auto"/>
                              <w:rPr>
                                <w:lang w:val="en-US"/>
                              </w:rPr>
                            </w:pPr>
                            <w:r>
                              <w:rPr>
                                <w:lang w:val="en-US"/>
                              </w:rPr>
                              <w:t xml:space="preserve">Draft </w:t>
                            </w:r>
                            <w:r w:rsidR="001E1577">
                              <w:rPr>
                                <w:rFonts w:cstheme="minorHAnsi"/>
                                <w:lang w:val="en-US" w:bidi="he-IL"/>
                              </w:rPr>
                              <w:t>22</w:t>
                            </w:r>
                            <w:r>
                              <w:rPr>
                                <w:lang w:val="en-US"/>
                              </w:rPr>
                              <w:t>.9.2020</w:t>
                            </w:r>
                          </w:p>
                          <w:p w14:paraId="2304644B" w14:textId="77777777" w:rsidR="00120E0D" w:rsidRPr="00D11469" w:rsidRDefault="00120E0D" w:rsidP="00381BBC">
                            <w:pPr>
                              <w:spacing w:after="0" w:line="240" w:lineRule="auto"/>
                              <w:rPr>
                                <w:sz w:val="20"/>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828E30" id="_x0000_t202" coordsize="21600,21600" o:spt="202" path="m,l,21600r21600,l21600,xe">
                <v:stroke joinstyle="miter"/>
                <v:path gradientshapeok="t" o:connecttype="rect"/>
              </v:shapetype>
              <v:shape id="Text Box 2" o:spid="_x0000_s1026" type="#_x0000_t202" style="position:absolute;left:0;text-align:left;margin-left:390.45pt;margin-top:12.65pt;width:117.15pt;height:34.4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">
                <v:textbox>
                  <w:txbxContent>
                    <w:p w14:paraId="0244C348" w14:textId="188D9879" w:rsidR="00120E0D" w:rsidRPr="008B7A64" w:rsidRDefault="00120E0D" w:rsidP="001E1577">
                      <w:pPr>
                        <w:spacing w:after="0" w:line="240" w:lineRule="auto"/>
                        <w:rPr>
                          <w:lang w:val="en-US"/>
                        </w:rPr>
                      </w:pPr>
                      <w:r>
                        <w:rPr>
                          <w:lang w:val="en-US"/>
                        </w:rPr>
                        <w:t xml:space="preserve">Draft </w:t>
                      </w:r>
                      <w:r w:rsidR="001E1577">
                        <w:rPr>
                          <w:rFonts w:cstheme="minorHAnsi"/>
                          <w:lang w:val="en-US" w:bidi="he-IL"/>
                        </w:rPr>
                        <w:t>22</w:t>
                      </w:r>
                      <w:r>
                        <w:rPr>
                          <w:lang w:val="en-US"/>
                        </w:rPr>
                        <w:t>.9.2020</w:t>
                      </w:r>
                    </w:p>
                    <w:p w14:paraId="2304644B" w14:textId="77777777" w:rsidR="00120E0D" w:rsidRPr="00D11469" w:rsidRDefault="00120E0D" w:rsidP="00381BBC">
                      <w:pPr>
                        <w:spacing w:after="0" w:line="240" w:lineRule="auto"/>
                        <w:rPr>
                          <w:sz w:val="20"/>
                          <w:lang w:val="en-US"/>
                        </w:rPr>
                      </w:pPr>
                    </w:p>
                  </w:txbxContent>
                </v:textbox>
              </v:shape>
            </w:pict>
          </mc:Fallback>
        </mc:AlternateContent>
      </w:r>
    </w:p>
    <w:p w14:paraId="65DE65E7" w14:textId="77777777" w:rsidR="00381BBC" w:rsidRDefault="00381BBC" w:rsidP="00897CD3">
      <w:pPr>
        <w:spacing w:after="0" w:line="240" w:lineRule="auto"/>
        <w:jc w:val="center"/>
        <w:rPr>
          <w:rFonts w:cstheme="minorHAnsi"/>
          <w:b/>
          <w:bCs/>
        </w:rPr>
      </w:pPr>
    </w:p>
    <w:p w14:paraId="1FF82AD2" w14:textId="77777777" w:rsidR="00381BBC" w:rsidRDefault="00381BBC" w:rsidP="00897CD3">
      <w:pPr>
        <w:spacing w:after="0" w:line="240" w:lineRule="auto"/>
        <w:jc w:val="center"/>
        <w:rPr>
          <w:rFonts w:cstheme="minorHAnsi"/>
          <w:b/>
          <w:bCs/>
        </w:rPr>
      </w:pPr>
    </w:p>
    <w:p w14:paraId="0E8F78A2" w14:textId="77777777" w:rsidR="00897CD3" w:rsidRPr="00897CD3" w:rsidRDefault="00897CD3" w:rsidP="00897CD3">
      <w:pPr>
        <w:spacing w:after="0" w:line="240" w:lineRule="auto"/>
        <w:jc w:val="center"/>
        <w:rPr>
          <w:rFonts w:cstheme="minorHAnsi"/>
          <w:b/>
          <w:bCs/>
        </w:rPr>
      </w:pPr>
      <w:r w:rsidRPr="00897CD3">
        <w:rPr>
          <w:rFonts w:cstheme="minorHAnsi"/>
          <w:b/>
          <w:bCs/>
        </w:rPr>
        <w:t>Standard Employment Contract</w:t>
      </w:r>
    </w:p>
    <w:p w14:paraId="31139720" w14:textId="77777777" w:rsidR="00897CD3" w:rsidRPr="00897CD3" w:rsidRDefault="00897CD3" w:rsidP="00DD2710">
      <w:pPr>
        <w:spacing w:after="0" w:line="240" w:lineRule="auto"/>
        <w:jc w:val="center"/>
        <w:rPr>
          <w:rFonts w:cstheme="minorHAnsi"/>
          <w:b/>
          <w:bCs/>
        </w:rPr>
      </w:pPr>
      <w:r w:rsidRPr="00897CD3">
        <w:rPr>
          <w:rFonts w:cstheme="minorHAnsi"/>
          <w:b/>
          <w:bCs/>
        </w:rPr>
        <w:t xml:space="preserve">for </w:t>
      </w:r>
      <w:r w:rsidR="00E85952">
        <w:rPr>
          <w:rFonts w:cstheme="minorHAnsi"/>
          <w:b/>
          <w:bCs/>
        </w:rPr>
        <w:t>Auxiliary Workers in Long Term Care Facilities</w:t>
      </w:r>
      <w:r w:rsidRPr="00897CD3">
        <w:rPr>
          <w:rFonts w:cstheme="minorHAnsi"/>
          <w:b/>
          <w:bCs/>
        </w:rPr>
        <w:t xml:space="preserve"> in the State of Israel</w:t>
      </w:r>
    </w:p>
    <w:p w14:paraId="579969E9" w14:textId="77777777" w:rsidR="00897CD3" w:rsidRPr="00897CD3" w:rsidRDefault="00897CD3" w:rsidP="00897CD3">
      <w:pPr>
        <w:spacing w:after="0" w:line="240" w:lineRule="auto"/>
        <w:jc w:val="both"/>
        <w:rPr>
          <w:rFonts w:cstheme="minorHAnsi"/>
          <w:b/>
          <w:bCs/>
        </w:rPr>
      </w:pPr>
    </w:p>
    <w:p w14:paraId="3380EDD5" w14:textId="77777777" w:rsidR="00897CD3" w:rsidRPr="00897CD3" w:rsidRDefault="00897CD3" w:rsidP="00897CD3">
      <w:pPr>
        <w:spacing w:after="0" w:line="240" w:lineRule="auto"/>
        <w:jc w:val="both"/>
        <w:rPr>
          <w:rFonts w:cstheme="minorHAnsi"/>
        </w:rPr>
      </w:pPr>
      <w:r w:rsidRPr="00897CD3">
        <w:rPr>
          <w:rFonts w:cstheme="minorHAnsi"/>
        </w:rPr>
        <w:t xml:space="preserve">This Employment contract is executed and entered into by and between: </w:t>
      </w:r>
    </w:p>
    <w:p w14:paraId="7430C437" w14:textId="77777777" w:rsidR="00897CD3" w:rsidRPr="00897CD3" w:rsidRDefault="00897CD3" w:rsidP="00897CD3">
      <w:pPr>
        <w:spacing w:after="0" w:line="240" w:lineRule="auto"/>
        <w:jc w:val="both"/>
        <w:rPr>
          <w:rFonts w:cstheme="minorHAnsi"/>
          <w:color w:val="00B050"/>
        </w:rPr>
      </w:pPr>
    </w:p>
    <w:p w14:paraId="0DE468E5" w14:textId="77777777" w:rsidR="00897CD3" w:rsidRPr="00897CD3" w:rsidRDefault="00897CD3" w:rsidP="001E34E8">
      <w:pPr>
        <w:pStyle w:val="a3"/>
        <w:numPr>
          <w:ilvl w:val="0"/>
          <w:numId w:val="22"/>
        </w:numPr>
        <w:ind w:left="270" w:hanging="270"/>
        <w:jc w:val="both"/>
        <w:rPr>
          <w:rFonts w:cstheme="minorHAnsi"/>
        </w:rPr>
      </w:pPr>
      <w:r>
        <w:rPr>
          <w:rFonts w:cstheme="minorHAnsi"/>
        </w:rPr>
        <w:t>Employer</w:t>
      </w:r>
    </w:p>
    <w:p w14:paraId="0E98D6DC" w14:textId="77777777" w:rsidR="00897CD3" w:rsidRPr="00897CD3" w:rsidRDefault="00897CD3" w:rsidP="00897CD3">
      <w:pPr>
        <w:spacing w:after="0" w:line="240" w:lineRule="auto"/>
        <w:jc w:val="both"/>
        <w:rPr>
          <w:rFonts w:cstheme="minorHAnsi"/>
        </w:rPr>
      </w:pPr>
      <w:r w:rsidRPr="003C14CA">
        <w:rPr>
          <w:rFonts w:cstheme="minorHAnsi"/>
          <w:highlight w:val="yellow"/>
        </w:rPr>
        <w:t>_________________________________________</w:t>
      </w:r>
    </w:p>
    <w:p w14:paraId="18777C35" w14:textId="77777777" w:rsidR="00897CD3" w:rsidRPr="00897CD3" w:rsidRDefault="00E85952" w:rsidP="00897CD3">
      <w:pPr>
        <w:spacing w:after="0" w:line="240" w:lineRule="auto"/>
        <w:jc w:val="both"/>
        <w:rPr>
          <w:rFonts w:cstheme="minorHAnsi"/>
        </w:rPr>
      </w:pPr>
      <w:r>
        <w:rPr>
          <w:rFonts w:cstheme="minorHAnsi"/>
        </w:rPr>
        <w:t>Registration</w:t>
      </w:r>
      <w:r w:rsidRPr="00897CD3">
        <w:rPr>
          <w:rFonts w:cstheme="minorHAnsi"/>
        </w:rPr>
        <w:t xml:space="preserve"> </w:t>
      </w:r>
      <w:r w:rsidR="00897CD3" w:rsidRPr="00897CD3">
        <w:rPr>
          <w:rFonts w:cstheme="minorHAnsi"/>
        </w:rPr>
        <w:t xml:space="preserve">No.: </w:t>
      </w:r>
      <w:r w:rsidR="00897CD3" w:rsidRPr="003C14CA">
        <w:rPr>
          <w:rFonts w:cstheme="minorHAnsi"/>
          <w:highlight w:val="yellow"/>
        </w:rPr>
        <w:t>_______________</w:t>
      </w:r>
    </w:p>
    <w:p w14:paraId="3AE4BF44" w14:textId="77777777" w:rsidR="00E85952" w:rsidRDefault="00897CD3" w:rsidP="006844A2">
      <w:pPr>
        <w:spacing w:after="0" w:line="240" w:lineRule="auto"/>
        <w:jc w:val="both"/>
        <w:rPr>
          <w:rFonts w:cstheme="minorHAnsi"/>
        </w:rPr>
      </w:pPr>
      <w:r w:rsidRPr="00897CD3">
        <w:rPr>
          <w:rFonts w:cstheme="minorHAnsi"/>
        </w:rPr>
        <w:t>Address</w:t>
      </w:r>
      <w:r w:rsidR="00E85952">
        <w:rPr>
          <w:rFonts w:cstheme="minorHAnsi"/>
        </w:rPr>
        <w:t xml:space="preserve"> </w:t>
      </w:r>
      <w:r w:rsidR="00E85952" w:rsidRPr="003C14CA">
        <w:rPr>
          <w:rFonts w:cstheme="minorHAnsi"/>
          <w:highlight w:val="yellow"/>
        </w:rPr>
        <w:t>______________________</w:t>
      </w:r>
    </w:p>
    <w:p w14:paraId="748A6E83" w14:textId="77777777" w:rsidR="00E85952" w:rsidRDefault="00E85952" w:rsidP="009669AD">
      <w:pPr>
        <w:spacing w:after="0" w:line="240" w:lineRule="auto"/>
        <w:jc w:val="both"/>
        <w:rPr>
          <w:rFonts w:cstheme="minorHAnsi"/>
        </w:rPr>
      </w:pPr>
      <w:r>
        <w:rPr>
          <w:rFonts w:cstheme="minorHAnsi"/>
        </w:rPr>
        <w:t xml:space="preserve">By </w:t>
      </w:r>
      <w:r w:rsidR="00616EE6">
        <w:rPr>
          <w:rFonts w:cs="Calibri"/>
        </w:rPr>
        <w:t xml:space="preserve">legal representative </w:t>
      </w:r>
      <w:r>
        <w:rPr>
          <w:rFonts w:cstheme="minorHAnsi"/>
        </w:rPr>
        <w:t xml:space="preserve">Mr./ Ms. </w:t>
      </w:r>
      <w:r w:rsidRPr="003C14CA">
        <w:rPr>
          <w:rFonts w:cstheme="minorHAnsi"/>
          <w:highlight w:val="yellow"/>
        </w:rPr>
        <w:t>____________</w:t>
      </w:r>
    </w:p>
    <w:p w14:paraId="7DBE9D7C" w14:textId="77777777" w:rsidR="00082759" w:rsidRDefault="00616EE6" w:rsidP="006844A2">
      <w:pPr>
        <w:spacing w:after="0" w:line="240" w:lineRule="auto"/>
        <w:jc w:val="both"/>
        <w:rPr>
          <w:rFonts w:cstheme="minorHAnsi"/>
        </w:rPr>
      </w:pPr>
      <w:r>
        <w:rPr>
          <w:rFonts w:cs="Calibri"/>
        </w:rPr>
        <w:t xml:space="preserve">Job </w:t>
      </w:r>
      <w:r w:rsidR="00E85952">
        <w:rPr>
          <w:rFonts w:cstheme="minorHAnsi"/>
        </w:rPr>
        <w:t xml:space="preserve">Title: </w:t>
      </w:r>
      <w:r w:rsidR="00E85952" w:rsidRPr="003C14CA">
        <w:rPr>
          <w:rFonts w:cstheme="minorHAnsi"/>
          <w:highlight w:val="yellow"/>
        </w:rPr>
        <w:t>_______________</w:t>
      </w:r>
      <w:r w:rsidR="00082759">
        <w:rPr>
          <w:rFonts w:cstheme="minorHAnsi"/>
        </w:rPr>
        <w:t xml:space="preserve"> </w:t>
      </w:r>
    </w:p>
    <w:p w14:paraId="14AC8EAB" w14:textId="77777777" w:rsidR="006844A2" w:rsidRPr="00897CD3" w:rsidRDefault="001E34E8" w:rsidP="006844A2">
      <w:pPr>
        <w:spacing w:after="0" w:line="240" w:lineRule="auto"/>
        <w:jc w:val="both"/>
        <w:rPr>
          <w:rFonts w:cstheme="minorHAnsi"/>
        </w:rPr>
      </w:pPr>
      <w:r>
        <w:rPr>
          <w:rFonts w:cstheme="minorHAnsi"/>
        </w:rPr>
        <w:t>Cell</w:t>
      </w:r>
      <w:r w:rsidR="006844A2">
        <w:rPr>
          <w:rFonts w:cstheme="minorHAnsi"/>
        </w:rPr>
        <w:t>p</w:t>
      </w:r>
      <w:r w:rsidR="00897CD3" w:rsidRPr="00897CD3">
        <w:rPr>
          <w:rFonts w:cstheme="minorHAnsi"/>
        </w:rPr>
        <w:t xml:space="preserve">hone number: </w:t>
      </w:r>
      <w:r w:rsidR="00897CD3" w:rsidRPr="003C14CA">
        <w:rPr>
          <w:rFonts w:cstheme="minorHAnsi"/>
          <w:highlight w:val="yellow"/>
        </w:rPr>
        <w:t>_____________</w:t>
      </w:r>
    </w:p>
    <w:p w14:paraId="3AE9E9E6" w14:textId="77777777" w:rsidR="00897CD3" w:rsidRPr="00897CD3" w:rsidRDefault="00897CD3" w:rsidP="00897CD3">
      <w:pPr>
        <w:spacing w:after="0" w:line="240" w:lineRule="auto"/>
        <w:jc w:val="both"/>
        <w:rPr>
          <w:rFonts w:cstheme="minorHAnsi"/>
        </w:rPr>
      </w:pPr>
      <w:r w:rsidRPr="00897CD3">
        <w:rPr>
          <w:rFonts w:cstheme="minorHAnsi"/>
          <w:b/>
          <w:bCs/>
        </w:rPr>
        <w:t>(hereinafter referred to as "the Employer")</w:t>
      </w:r>
    </w:p>
    <w:p w14:paraId="3ABEE3BD" w14:textId="77777777" w:rsidR="00897CD3" w:rsidRPr="00897CD3" w:rsidRDefault="00897CD3" w:rsidP="00897CD3">
      <w:pPr>
        <w:spacing w:after="0" w:line="240" w:lineRule="auto"/>
        <w:jc w:val="both"/>
        <w:rPr>
          <w:rFonts w:cstheme="minorHAnsi"/>
          <w:color w:val="0070C0"/>
        </w:rPr>
      </w:pPr>
    </w:p>
    <w:p w14:paraId="48339291" w14:textId="77777777" w:rsidR="00897CD3" w:rsidRPr="00897CD3" w:rsidRDefault="00897CD3" w:rsidP="00314B6D">
      <w:pPr>
        <w:spacing w:after="0" w:line="240" w:lineRule="auto"/>
        <w:jc w:val="center"/>
        <w:rPr>
          <w:rFonts w:cstheme="minorHAnsi"/>
        </w:rPr>
      </w:pPr>
      <w:r w:rsidRPr="00897CD3">
        <w:rPr>
          <w:rFonts w:cstheme="minorHAnsi"/>
        </w:rPr>
        <w:t>AND</w:t>
      </w:r>
    </w:p>
    <w:p w14:paraId="7D8A9465" w14:textId="77777777" w:rsidR="00897CD3" w:rsidRPr="00897CD3" w:rsidRDefault="00897CD3" w:rsidP="00897CD3">
      <w:pPr>
        <w:spacing w:after="0" w:line="240" w:lineRule="auto"/>
        <w:jc w:val="both"/>
        <w:rPr>
          <w:rFonts w:cstheme="minorHAnsi"/>
        </w:rPr>
      </w:pPr>
    </w:p>
    <w:p w14:paraId="486BF115" w14:textId="77777777" w:rsidR="00897CD3" w:rsidRPr="00580B9A" w:rsidRDefault="00580B9A" w:rsidP="00897CD3">
      <w:pPr>
        <w:pStyle w:val="a3"/>
        <w:numPr>
          <w:ilvl w:val="0"/>
          <w:numId w:val="22"/>
        </w:numPr>
        <w:ind w:left="270" w:hanging="270"/>
        <w:jc w:val="both"/>
        <w:rPr>
          <w:rFonts w:cstheme="minorHAnsi"/>
        </w:rPr>
      </w:pPr>
      <w:r w:rsidRPr="00481B7F">
        <w:rPr>
          <w:rFonts w:cstheme="minorHAnsi"/>
        </w:rPr>
        <w:t>Auxiliary Worker</w:t>
      </w:r>
      <w:r w:rsidRPr="00580B9A" w:rsidDel="00580B9A">
        <w:rPr>
          <w:rFonts w:cstheme="minorHAnsi"/>
        </w:rPr>
        <w:t xml:space="preserve"> </w:t>
      </w:r>
    </w:p>
    <w:p w14:paraId="700C9F59" w14:textId="77777777" w:rsidR="00897CD3" w:rsidRPr="00897CD3" w:rsidRDefault="00897CD3" w:rsidP="00897CD3">
      <w:pPr>
        <w:spacing w:after="0" w:line="240" w:lineRule="auto"/>
        <w:jc w:val="both"/>
        <w:rPr>
          <w:rFonts w:cstheme="minorHAnsi"/>
        </w:rPr>
      </w:pPr>
      <w:r w:rsidRPr="00897CD3">
        <w:rPr>
          <w:rFonts w:cstheme="minorHAnsi"/>
        </w:rPr>
        <w:t xml:space="preserve">Mr./Ms.: </w:t>
      </w:r>
      <w:r w:rsidRPr="003C14CA">
        <w:rPr>
          <w:rFonts w:cstheme="minorHAnsi"/>
          <w:highlight w:val="yellow"/>
        </w:rPr>
        <w:t>_________________________________________</w:t>
      </w:r>
    </w:p>
    <w:p w14:paraId="2F4A08AD" w14:textId="77777777" w:rsidR="00897CD3" w:rsidRDefault="00897CD3" w:rsidP="00897CD3">
      <w:pPr>
        <w:spacing w:after="0" w:line="240" w:lineRule="auto"/>
        <w:jc w:val="both"/>
        <w:rPr>
          <w:rFonts w:cstheme="minorHAnsi"/>
        </w:rPr>
      </w:pPr>
      <w:r w:rsidRPr="00897CD3">
        <w:rPr>
          <w:rFonts w:cstheme="minorHAnsi"/>
        </w:rPr>
        <w:t>Passport Number:</w:t>
      </w:r>
      <w:r w:rsidRPr="003C14CA">
        <w:rPr>
          <w:rFonts w:cstheme="minorHAnsi"/>
          <w:highlight w:val="yellow"/>
        </w:rPr>
        <w:t>__________</w:t>
      </w:r>
    </w:p>
    <w:p w14:paraId="463BABB1" w14:textId="77777777" w:rsidR="00E85952" w:rsidRDefault="00E85952" w:rsidP="00897CD3">
      <w:pPr>
        <w:spacing w:after="0" w:line="240" w:lineRule="auto"/>
        <w:jc w:val="both"/>
        <w:rPr>
          <w:rFonts w:cstheme="minorHAnsi"/>
        </w:rPr>
      </w:pPr>
      <w:r w:rsidRPr="00897CD3">
        <w:rPr>
          <w:rFonts w:cstheme="minorHAnsi"/>
        </w:rPr>
        <w:t>Address</w:t>
      </w:r>
      <w:r>
        <w:rPr>
          <w:rFonts w:cstheme="minorHAnsi"/>
        </w:rPr>
        <w:t xml:space="preserve"> </w:t>
      </w:r>
      <w:r w:rsidRPr="003C14CA">
        <w:rPr>
          <w:rFonts w:cstheme="minorHAnsi"/>
          <w:highlight w:val="yellow"/>
        </w:rPr>
        <w:t>______________________</w:t>
      </w:r>
    </w:p>
    <w:p w14:paraId="7A366CC7" w14:textId="77777777" w:rsidR="00E85952" w:rsidRPr="00897CD3" w:rsidRDefault="00E85952" w:rsidP="00897CD3">
      <w:pPr>
        <w:spacing w:after="0" w:line="240" w:lineRule="auto"/>
        <w:jc w:val="both"/>
        <w:rPr>
          <w:rFonts w:cstheme="minorHAnsi"/>
        </w:rPr>
      </w:pPr>
      <w:r>
        <w:rPr>
          <w:rFonts w:cstheme="minorHAnsi"/>
        </w:rPr>
        <w:t>Cellp</w:t>
      </w:r>
      <w:r w:rsidRPr="00897CD3">
        <w:rPr>
          <w:rFonts w:cstheme="minorHAnsi"/>
        </w:rPr>
        <w:t xml:space="preserve">hone number: </w:t>
      </w:r>
      <w:r w:rsidRPr="003C14CA">
        <w:rPr>
          <w:rFonts w:cstheme="minorHAnsi"/>
          <w:highlight w:val="yellow"/>
        </w:rPr>
        <w:t>_____________</w:t>
      </w:r>
    </w:p>
    <w:p w14:paraId="14F81970" w14:textId="77777777" w:rsidR="00897CD3" w:rsidRDefault="00897CD3">
      <w:pPr>
        <w:spacing w:after="0" w:line="240" w:lineRule="auto"/>
        <w:jc w:val="both"/>
        <w:rPr>
          <w:rFonts w:cstheme="minorHAnsi"/>
        </w:rPr>
      </w:pPr>
      <w:r w:rsidRPr="00897CD3">
        <w:rPr>
          <w:rFonts w:cstheme="minorHAnsi"/>
          <w:b/>
          <w:bCs/>
        </w:rPr>
        <w:t>(hereinafter referred to as "</w:t>
      </w:r>
      <w:r w:rsidR="00E85952">
        <w:rPr>
          <w:rFonts w:cstheme="minorHAnsi"/>
          <w:b/>
          <w:bCs/>
        </w:rPr>
        <w:t>t</w:t>
      </w:r>
      <w:r w:rsidRPr="00897CD3">
        <w:rPr>
          <w:rFonts w:cstheme="minorHAnsi"/>
          <w:b/>
          <w:bCs/>
        </w:rPr>
        <w:t xml:space="preserve">he </w:t>
      </w:r>
      <w:r w:rsidR="00DD2710">
        <w:rPr>
          <w:rFonts w:cstheme="minorHAnsi"/>
          <w:b/>
          <w:bCs/>
        </w:rPr>
        <w:t>AW</w:t>
      </w:r>
      <w:r w:rsidR="00580B9A">
        <w:rPr>
          <w:rFonts w:cstheme="minorHAnsi"/>
          <w:b/>
          <w:bCs/>
        </w:rPr>
        <w:t>” or “the Worker</w:t>
      </w:r>
      <w:r w:rsidRPr="00897CD3">
        <w:rPr>
          <w:rFonts w:cstheme="minorHAnsi"/>
          <w:b/>
          <w:bCs/>
        </w:rPr>
        <w:t>")</w:t>
      </w:r>
    </w:p>
    <w:p w14:paraId="0CF49D01" w14:textId="77777777" w:rsidR="004D3149" w:rsidRDefault="004D3149" w:rsidP="00897CD3">
      <w:pPr>
        <w:spacing w:after="0" w:line="240" w:lineRule="auto"/>
        <w:jc w:val="both"/>
        <w:rPr>
          <w:rFonts w:cstheme="minorHAnsi"/>
        </w:rPr>
      </w:pPr>
    </w:p>
    <w:p w14:paraId="1F37F580" w14:textId="77777777" w:rsidR="00897CD3" w:rsidRPr="00897CD3" w:rsidRDefault="00897CD3" w:rsidP="00897CD3">
      <w:pPr>
        <w:spacing w:after="0" w:line="240" w:lineRule="auto"/>
        <w:jc w:val="both"/>
        <w:rPr>
          <w:rFonts w:cstheme="minorHAnsi"/>
        </w:rPr>
      </w:pPr>
    </w:p>
    <w:p w14:paraId="40D1E393" w14:textId="77777777" w:rsidR="00897CD3" w:rsidRPr="00897CD3" w:rsidRDefault="004C6F09" w:rsidP="0036314A">
      <w:pPr>
        <w:spacing w:after="0" w:line="240" w:lineRule="auto"/>
        <w:jc w:val="both"/>
        <w:rPr>
          <w:rFonts w:cstheme="minorHAnsi"/>
          <w:b/>
          <w:bCs/>
        </w:rPr>
      </w:pPr>
      <w:r>
        <w:rPr>
          <w:rFonts w:cstheme="minorHAnsi"/>
          <w:b/>
          <w:bCs/>
        </w:rPr>
        <w:t xml:space="preserve">The Employer and the </w:t>
      </w:r>
      <w:r w:rsidR="00DD2710">
        <w:rPr>
          <w:rFonts w:cstheme="minorHAnsi"/>
          <w:b/>
          <w:bCs/>
        </w:rPr>
        <w:t>W</w:t>
      </w:r>
      <w:r w:rsidR="00BE3423">
        <w:rPr>
          <w:rFonts w:cstheme="minorHAnsi"/>
          <w:b/>
          <w:bCs/>
        </w:rPr>
        <w:t>orker</w:t>
      </w:r>
      <w:r>
        <w:rPr>
          <w:rFonts w:cstheme="minorHAnsi"/>
          <w:b/>
          <w:bCs/>
        </w:rPr>
        <w:t xml:space="preserve"> (hereinafter: </w:t>
      </w:r>
      <w:r w:rsidR="005A5E56">
        <w:rPr>
          <w:rFonts w:cstheme="minorHAnsi"/>
          <w:b/>
          <w:bCs/>
        </w:rPr>
        <w:t>“</w:t>
      </w:r>
      <w:r>
        <w:rPr>
          <w:rFonts w:cstheme="minorHAnsi"/>
          <w:b/>
          <w:bCs/>
        </w:rPr>
        <w:t>the Parties</w:t>
      </w:r>
      <w:r w:rsidR="005A5E56">
        <w:rPr>
          <w:rFonts w:cstheme="minorHAnsi"/>
          <w:b/>
          <w:bCs/>
        </w:rPr>
        <w:t>”</w:t>
      </w:r>
      <w:r>
        <w:rPr>
          <w:rFonts w:cstheme="minorHAnsi"/>
          <w:b/>
          <w:bCs/>
        </w:rPr>
        <w:t xml:space="preserve">) </w:t>
      </w:r>
      <w:r w:rsidR="0036314A">
        <w:rPr>
          <w:rFonts w:cstheme="minorHAnsi"/>
          <w:b/>
          <w:bCs/>
        </w:rPr>
        <w:t xml:space="preserve">hereby </w:t>
      </w:r>
      <w:r w:rsidR="008E2BC9">
        <w:rPr>
          <w:rFonts w:cstheme="minorHAnsi"/>
          <w:b/>
          <w:bCs/>
        </w:rPr>
        <w:t>agree to</w:t>
      </w:r>
      <w:r w:rsidR="00897CD3" w:rsidRPr="00897CD3">
        <w:rPr>
          <w:rFonts w:cstheme="minorHAnsi"/>
          <w:b/>
          <w:bCs/>
        </w:rPr>
        <w:t xml:space="preserve"> the following terms and conditions: </w:t>
      </w:r>
    </w:p>
    <w:p w14:paraId="4F146175" w14:textId="77777777" w:rsidR="00897CD3" w:rsidRPr="00897CD3" w:rsidRDefault="00897CD3" w:rsidP="00897CD3">
      <w:pPr>
        <w:spacing w:after="0" w:line="240" w:lineRule="auto"/>
        <w:jc w:val="both"/>
        <w:rPr>
          <w:rFonts w:cstheme="minorHAnsi"/>
          <w:b/>
          <w:bCs/>
        </w:rPr>
      </w:pPr>
    </w:p>
    <w:p w14:paraId="5BEBA449" w14:textId="77777777" w:rsidR="00897CD3" w:rsidRPr="00897CD3" w:rsidRDefault="00897CD3" w:rsidP="00897CD3">
      <w:pPr>
        <w:spacing w:after="0" w:line="240" w:lineRule="auto"/>
        <w:jc w:val="both"/>
        <w:rPr>
          <w:rFonts w:cstheme="minorHAnsi"/>
          <w:bCs/>
        </w:rPr>
      </w:pPr>
    </w:p>
    <w:p w14:paraId="7A0A7C1A" w14:textId="77777777" w:rsidR="002A3E45" w:rsidRPr="007D7210" w:rsidRDefault="002A3E45" w:rsidP="00897CD3">
      <w:pPr>
        <w:pStyle w:val="a3"/>
        <w:numPr>
          <w:ilvl w:val="0"/>
          <w:numId w:val="3"/>
        </w:numPr>
        <w:ind w:left="792" w:right="226"/>
        <w:rPr>
          <w:rFonts w:cstheme="minorHAnsi"/>
        </w:rPr>
      </w:pPr>
      <w:r w:rsidRPr="00897CD3">
        <w:rPr>
          <w:rFonts w:cstheme="minorHAnsi"/>
          <w:b/>
          <w:bCs/>
        </w:rPr>
        <w:t>GENERAL PROVISIONS</w:t>
      </w:r>
    </w:p>
    <w:p w14:paraId="7F47EDBF" w14:textId="77777777" w:rsidR="00CC1BEA" w:rsidRPr="00CC1BEA" w:rsidRDefault="00CC1BEA" w:rsidP="00CC1BEA">
      <w:pPr>
        <w:pStyle w:val="a3"/>
        <w:ind w:left="995" w:right="226"/>
        <w:jc w:val="both"/>
        <w:rPr>
          <w:rFonts w:cstheme="minorHAnsi"/>
          <w:b/>
          <w:bCs/>
        </w:rPr>
      </w:pPr>
    </w:p>
    <w:p w14:paraId="0578C5C8" w14:textId="77777777" w:rsidR="002A3E45" w:rsidRPr="00BE3423" w:rsidRDefault="002A3E45" w:rsidP="00BE3423">
      <w:pPr>
        <w:pStyle w:val="a3"/>
        <w:numPr>
          <w:ilvl w:val="0"/>
          <w:numId w:val="34"/>
        </w:numPr>
        <w:ind w:right="226"/>
        <w:jc w:val="both"/>
        <w:rPr>
          <w:rFonts w:cstheme="minorHAnsi"/>
          <w:b/>
          <w:bCs/>
        </w:rPr>
      </w:pPr>
      <w:r w:rsidRPr="00BE3423">
        <w:rPr>
          <w:rFonts w:cstheme="minorHAnsi"/>
        </w:rPr>
        <w:t>This contract is written in the masculine form, but applies equally to both men and women.</w:t>
      </w:r>
    </w:p>
    <w:p w14:paraId="054833D8" w14:textId="77777777" w:rsidR="002A3E45" w:rsidRDefault="002A3E45" w:rsidP="00BE3423">
      <w:pPr>
        <w:pStyle w:val="a3"/>
        <w:ind w:left="995" w:right="226"/>
        <w:jc w:val="both"/>
        <w:rPr>
          <w:rFonts w:cstheme="minorHAnsi"/>
          <w:b/>
          <w:bCs/>
        </w:rPr>
      </w:pPr>
    </w:p>
    <w:p w14:paraId="3DF9A30F" w14:textId="77777777" w:rsidR="002A3E45" w:rsidRPr="00BE3423" w:rsidRDefault="002A3E45" w:rsidP="009B536E">
      <w:pPr>
        <w:pStyle w:val="a3"/>
        <w:numPr>
          <w:ilvl w:val="0"/>
          <w:numId w:val="34"/>
        </w:numPr>
        <w:ind w:right="226"/>
        <w:jc w:val="both"/>
        <w:rPr>
          <w:rFonts w:cstheme="minorHAnsi"/>
          <w:b/>
          <w:bCs/>
        </w:rPr>
      </w:pPr>
      <w:r w:rsidRPr="00AF624C">
        <w:rPr>
          <w:rFonts w:cstheme="minorHAnsi"/>
        </w:rPr>
        <w:t xml:space="preserve">In case of </w:t>
      </w:r>
      <w:r>
        <w:rPr>
          <w:rFonts w:cstheme="minorHAnsi"/>
        </w:rPr>
        <w:t xml:space="preserve">an </w:t>
      </w:r>
      <w:r w:rsidRPr="00AF624C">
        <w:rPr>
          <w:rFonts w:cstheme="minorHAnsi"/>
        </w:rPr>
        <w:t>unforeseen</w:t>
      </w:r>
      <w:r w:rsidRPr="00AF624C">
        <w:rPr>
          <w:rFonts w:cstheme="minorHAnsi"/>
          <w:color w:val="0070C0"/>
        </w:rPr>
        <w:t xml:space="preserve"> </w:t>
      </w:r>
      <w:r w:rsidRPr="00AF624C">
        <w:rPr>
          <w:rFonts w:cstheme="minorHAnsi"/>
        </w:rPr>
        <w:t xml:space="preserve">contradiction between the conditions set out in </w:t>
      </w:r>
      <w:r w:rsidR="000B0974">
        <w:rPr>
          <w:rFonts w:cstheme="minorHAnsi"/>
        </w:rPr>
        <w:t xml:space="preserve">this </w:t>
      </w:r>
      <w:r w:rsidR="000B0974" w:rsidRPr="002B62D9">
        <w:rPr>
          <w:rFonts w:cstheme="minorHAnsi"/>
        </w:rPr>
        <w:t>Standard Employment Contract</w:t>
      </w:r>
      <w:r w:rsidR="000B0974">
        <w:rPr>
          <w:rFonts w:cstheme="minorHAnsi"/>
        </w:rPr>
        <w:t xml:space="preserve"> </w:t>
      </w:r>
      <w:r w:rsidR="00C224AB">
        <w:rPr>
          <w:rFonts w:cstheme="minorHAnsi"/>
        </w:rPr>
        <w:t xml:space="preserve"> </w:t>
      </w:r>
      <w:r w:rsidR="00C224AB">
        <w:rPr>
          <w:rFonts w:cs="Calibri"/>
        </w:rPr>
        <w:t>and  its appendices</w:t>
      </w:r>
      <w:r w:rsidRPr="00AF624C">
        <w:rPr>
          <w:rFonts w:cstheme="minorHAnsi"/>
        </w:rPr>
        <w:t xml:space="preserve"> </w:t>
      </w:r>
      <w:r w:rsidR="009B536E" w:rsidRPr="00C51598">
        <w:rPr>
          <w:rFonts w:cstheme="minorHAnsi"/>
        </w:rPr>
        <w:t xml:space="preserve">(hereinafter: </w:t>
      </w:r>
      <w:r w:rsidR="009B536E">
        <w:rPr>
          <w:rFonts w:cstheme="minorHAnsi"/>
        </w:rPr>
        <w:t>“</w:t>
      </w:r>
      <w:r w:rsidR="009B536E" w:rsidRPr="00C51598">
        <w:rPr>
          <w:rFonts w:cstheme="minorHAnsi"/>
        </w:rPr>
        <w:t>the SEC</w:t>
      </w:r>
      <w:r w:rsidR="009B536E">
        <w:rPr>
          <w:rFonts w:cstheme="minorHAnsi"/>
        </w:rPr>
        <w:t>”</w:t>
      </w:r>
      <w:r w:rsidR="009B536E" w:rsidRPr="00C51598">
        <w:rPr>
          <w:rFonts w:cstheme="minorHAnsi"/>
        </w:rPr>
        <w:t>)</w:t>
      </w:r>
      <w:r w:rsidR="009B536E">
        <w:rPr>
          <w:rFonts w:cstheme="minorHAnsi"/>
        </w:rPr>
        <w:t xml:space="preserve"> </w:t>
      </w:r>
      <w:r w:rsidRPr="00AF624C">
        <w:rPr>
          <w:rFonts w:cstheme="minorHAnsi"/>
        </w:rPr>
        <w:t xml:space="preserve">and the provisions of relevant Israeli Labor Law, including case-law, </w:t>
      </w:r>
      <w:r>
        <w:rPr>
          <w:rFonts w:cstheme="minorHAnsi"/>
        </w:rPr>
        <w:t xml:space="preserve">general and special </w:t>
      </w:r>
      <w:r w:rsidRPr="00AF624C">
        <w:rPr>
          <w:rFonts w:cstheme="minorHAnsi"/>
        </w:rPr>
        <w:t>collective agreements</w:t>
      </w:r>
      <w:r>
        <w:rPr>
          <w:rFonts w:cstheme="minorHAnsi"/>
        </w:rPr>
        <w:t xml:space="preserve"> (if applicable)</w:t>
      </w:r>
      <w:r w:rsidRPr="00AF624C">
        <w:rPr>
          <w:rFonts w:cstheme="minorHAnsi"/>
        </w:rPr>
        <w:t xml:space="preserve"> and extension orders applying to employment conditions of </w:t>
      </w:r>
      <w:r>
        <w:rPr>
          <w:rFonts w:cstheme="minorHAnsi"/>
        </w:rPr>
        <w:t>Auxiliary Workers (if applicable)</w:t>
      </w:r>
      <w:r w:rsidRPr="00AF624C">
        <w:rPr>
          <w:rFonts w:cstheme="minorHAnsi"/>
        </w:rPr>
        <w:t>, the current Israeli Labor Law provisions shall prevail.</w:t>
      </w:r>
    </w:p>
    <w:p w14:paraId="2CF15C21" w14:textId="77777777" w:rsidR="002A3E45" w:rsidRDefault="002A3E45" w:rsidP="002A3E45">
      <w:pPr>
        <w:spacing w:after="0" w:line="240" w:lineRule="auto"/>
        <w:ind w:right="226"/>
        <w:jc w:val="both"/>
        <w:rPr>
          <w:rFonts w:cstheme="minorHAnsi"/>
          <w:b/>
          <w:bCs/>
        </w:rPr>
      </w:pPr>
    </w:p>
    <w:p w14:paraId="4268241F" w14:textId="77777777" w:rsidR="00897CD3" w:rsidRPr="00BE3423" w:rsidRDefault="00897CD3" w:rsidP="00BE3423">
      <w:pPr>
        <w:pStyle w:val="a3"/>
        <w:numPr>
          <w:ilvl w:val="0"/>
          <w:numId w:val="3"/>
        </w:numPr>
        <w:ind w:left="851" w:right="226" w:hanging="425"/>
        <w:rPr>
          <w:rFonts w:cstheme="minorHAnsi"/>
        </w:rPr>
      </w:pPr>
      <w:bookmarkStart w:id="0" w:name="_Ref50281697"/>
      <w:r w:rsidRPr="00BE3423">
        <w:rPr>
          <w:rFonts w:cstheme="minorHAnsi"/>
          <w:b/>
          <w:bCs/>
        </w:rPr>
        <w:t>EMPLOYER DECLARATIONS</w:t>
      </w:r>
      <w:r w:rsidR="002A3E45" w:rsidRPr="00BE3423">
        <w:rPr>
          <w:rFonts w:cstheme="minorHAnsi"/>
          <w:b/>
          <w:bCs/>
        </w:rPr>
        <w:t xml:space="preserve"> AND DUTIES</w:t>
      </w:r>
      <w:bookmarkEnd w:id="0"/>
    </w:p>
    <w:p w14:paraId="303E93B4" w14:textId="77777777" w:rsidR="00897CD3" w:rsidRPr="00897CD3" w:rsidRDefault="00897CD3" w:rsidP="00897CD3">
      <w:pPr>
        <w:pStyle w:val="a3"/>
        <w:ind w:right="226"/>
        <w:rPr>
          <w:rFonts w:cstheme="minorHAnsi"/>
        </w:rPr>
      </w:pPr>
    </w:p>
    <w:p w14:paraId="6BB51D15" w14:textId="6378B652" w:rsidR="008479C2" w:rsidRDefault="004B5C00" w:rsidP="00C51E5A">
      <w:pPr>
        <w:pStyle w:val="a3"/>
        <w:numPr>
          <w:ilvl w:val="0"/>
          <w:numId w:val="28"/>
        </w:numPr>
        <w:ind w:right="226"/>
        <w:jc w:val="both"/>
        <w:rPr>
          <w:rFonts w:cstheme="minorHAnsi"/>
        </w:rPr>
      </w:pPr>
      <w:bookmarkStart w:id="1" w:name="_Ref47965859"/>
      <w:bookmarkStart w:id="2" w:name="_Ref51058218"/>
      <w:r w:rsidRPr="00F00B16">
        <w:rPr>
          <w:rFonts w:cstheme="minorHAnsi"/>
        </w:rPr>
        <w:t xml:space="preserve">The Employer hereby </w:t>
      </w:r>
      <w:r w:rsidRPr="00054011">
        <w:rPr>
          <w:rFonts w:cstheme="minorHAnsi"/>
        </w:rPr>
        <w:t xml:space="preserve">declares that </w:t>
      </w:r>
      <w:r w:rsidR="00507D38">
        <w:rPr>
          <w:rFonts w:cstheme="minorHAnsi"/>
        </w:rPr>
        <w:t>it</w:t>
      </w:r>
      <w:r w:rsidR="00507D38" w:rsidRPr="00054011">
        <w:rPr>
          <w:rFonts w:cstheme="minorHAnsi"/>
        </w:rPr>
        <w:t xml:space="preserve"> </w:t>
      </w:r>
      <w:r w:rsidRPr="00054011">
        <w:rPr>
          <w:rFonts w:cstheme="minorHAnsi"/>
        </w:rPr>
        <w:t>is</w:t>
      </w:r>
      <w:bookmarkEnd w:id="1"/>
      <w:r w:rsidR="00E176BC">
        <w:rPr>
          <w:rFonts w:cstheme="minorHAnsi"/>
        </w:rPr>
        <w:t xml:space="preserve"> the owner/manager of </w:t>
      </w:r>
      <w:r w:rsidR="00502128">
        <w:rPr>
          <w:rFonts w:cstheme="minorHAnsi"/>
        </w:rPr>
        <w:t>a</w:t>
      </w:r>
      <w:r w:rsidR="00502128" w:rsidRPr="00BE3423">
        <w:rPr>
          <w:rFonts w:cstheme="minorHAnsi"/>
        </w:rPr>
        <w:t xml:space="preserve"> Long Term Care Facility holding a valid license issued by the Israeli Ministry of Health</w:t>
      </w:r>
      <w:r w:rsidR="00502128">
        <w:rPr>
          <w:rFonts w:cstheme="minorHAnsi"/>
        </w:rPr>
        <w:t>, or a Nursing Home for the Mentally Frail holding a valid license issued by the Israeli Ministry of Labor, Social Affairs and Social Services</w:t>
      </w:r>
      <w:r w:rsidR="00E176BC">
        <w:rPr>
          <w:rFonts w:cstheme="minorHAnsi"/>
        </w:rPr>
        <w:t xml:space="preserve"> (hereinafter: </w:t>
      </w:r>
      <w:r w:rsidR="00820065">
        <w:rPr>
          <w:rFonts w:cstheme="minorHAnsi"/>
        </w:rPr>
        <w:t>"</w:t>
      </w:r>
      <w:r w:rsidR="00E176BC">
        <w:rPr>
          <w:rFonts w:cstheme="minorHAnsi"/>
        </w:rPr>
        <w:t>the LTCF</w:t>
      </w:r>
      <w:r w:rsidR="00820065">
        <w:rPr>
          <w:rFonts w:cstheme="minorHAnsi"/>
        </w:rPr>
        <w:t>"</w:t>
      </w:r>
      <w:r w:rsidR="00E176BC">
        <w:rPr>
          <w:rFonts w:cstheme="minorHAnsi"/>
        </w:rPr>
        <w:t>)</w:t>
      </w:r>
      <w:r w:rsidR="00502128">
        <w:rPr>
          <w:rFonts w:cstheme="minorHAnsi"/>
        </w:rPr>
        <w:t>.</w:t>
      </w:r>
      <w:bookmarkEnd w:id="2"/>
    </w:p>
    <w:p w14:paraId="1E298D6A" w14:textId="77777777" w:rsidR="004B5C00" w:rsidRPr="00F00B16" w:rsidRDefault="004B5C00" w:rsidP="00BE4832">
      <w:pPr>
        <w:pStyle w:val="a3"/>
        <w:ind w:left="1069" w:right="226" w:hanging="360"/>
        <w:jc w:val="both"/>
        <w:rPr>
          <w:rFonts w:cstheme="minorHAnsi"/>
        </w:rPr>
      </w:pPr>
    </w:p>
    <w:p w14:paraId="3B22ECCE" w14:textId="77D08E8F" w:rsidR="00CE0218" w:rsidRPr="00E176BC" w:rsidRDefault="00CE0218" w:rsidP="001C75B7">
      <w:pPr>
        <w:pStyle w:val="a3"/>
        <w:ind w:left="1069" w:right="226"/>
        <w:jc w:val="both"/>
        <w:rPr>
          <w:rFonts w:cstheme="minorHAnsi"/>
        </w:rPr>
      </w:pPr>
      <w:bookmarkStart w:id="3" w:name="_Ref50281712"/>
      <w:r w:rsidRPr="00E176BC">
        <w:rPr>
          <w:rFonts w:cstheme="minorHAnsi"/>
        </w:rPr>
        <w:t xml:space="preserve">The </w:t>
      </w:r>
      <w:r w:rsidR="00E176BC" w:rsidRPr="00085A96">
        <w:rPr>
          <w:rFonts w:cstheme="minorHAnsi"/>
        </w:rPr>
        <w:t xml:space="preserve">LTCF </w:t>
      </w:r>
      <w:r w:rsidR="00820065">
        <w:rPr>
          <w:rFonts w:cstheme="minorHAnsi"/>
        </w:rPr>
        <w:t>known as</w:t>
      </w:r>
      <w:r w:rsidR="00820065" w:rsidRPr="00085A96">
        <w:rPr>
          <w:rFonts w:cstheme="minorHAnsi"/>
        </w:rPr>
        <w:t xml:space="preserve"> </w:t>
      </w:r>
      <w:r w:rsidRPr="00F13D1B">
        <w:rPr>
          <w:rFonts w:cstheme="minorHAnsi"/>
          <w:highlight w:val="yellow"/>
        </w:rPr>
        <w:t>__________________________________</w:t>
      </w:r>
      <w:r w:rsidRPr="00F13D1B">
        <w:rPr>
          <w:rFonts w:cstheme="minorHAnsi"/>
        </w:rPr>
        <w:t xml:space="preserve"> </w:t>
      </w:r>
      <w:r w:rsidR="00820065">
        <w:rPr>
          <w:rFonts w:cstheme="minorHAnsi"/>
        </w:rPr>
        <w:t xml:space="preserve">is </w:t>
      </w:r>
      <w:r w:rsidRPr="00F13D1B">
        <w:rPr>
          <w:rFonts w:cstheme="minorHAnsi"/>
        </w:rPr>
        <w:t xml:space="preserve">located </w:t>
      </w:r>
      <w:r w:rsidR="00E176BC" w:rsidRPr="00962C45">
        <w:rPr>
          <w:rFonts w:cstheme="minorHAnsi"/>
        </w:rPr>
        <w:t xml:space="preserve">in </w:t>
      </w:r>
      <w:r w:rsidRPr="00EE6058">
        <w:rPr>
          <w:rFonts w:cstheme="minorHAnsi"/>
        </w:rPr>
        <w:t xml:space="preserve">city: </w:t>
      </w:r>
      <w:r w:rsidRPr="00C81EF9">
        <w:rPr>
          <w:rFonts w:cstheme="minorHAnsi"/>
          <w:highlight w:val="yellow"/>
        </w:rPr>
        <w:t>__________________</w:t>
      </w:r>
      <w:r w:rsidRPr="00A41F22">
        <w:rPr>
          <w:rFonts w:cstheme="minorHAnsi"/>
        </w:rPr>
        <w:t xml:space="preserve"> street</w:t>
      </w:r>
      <w:r w:rsidR="00E176BC" w:rsidRPr="008C5ECE">
        <w:rPr>
          <w:rFonts w:cstheme="minorHAnsi"/>
        </w:rPr>
        <w:t xml:space="preserve"> address</w:t>
      </w:r>
      <w:r w:rsidRPr="00E176BC">
        <w:rPr>
          <w:rFonts w:cstheme="minorHAnsi"/>
        </w:rPr>
        <w:t xml:space="preserve">: </w:t>
      </w:r>
      <w:r w:rsidRPr="00E176BC">
        <w:rPr>
          <w:rFonts w:cstheme="minorHAnsi"/>
          <w:highlight w:val="yellow"/>
        </w:rPr>
        <w:t>_______________</w:t>
      </w:r>
      <w:r w:rsidRPr="00E176BC">
        <w:rPr>
          <w:rFonts w:cstheme="minorHAnsi"/>
        </w:rPr>
        <w:t xml:space="preserve"> Israel</w:t>
      </w:r>
      <w:r w:rsidR="00E176BC" w:rsidRPr="00E176BC">
        <w:rPr>
          <w:rFonts w:cstheme="minorHAnsi"/>
        </w:rPr>
        <w:t>.</w:t>
      </w:r>
      <w:r w:rsidRPr="00E176BC">
        <w:rPr>
          <w:rFonts w:cstheme="minorHAnsi"/>
        </w:rPr>
        <w:t xml:space="preserve"> </w:t>
      </w:r>
      <w:bookmarkEnd w:id="3"/>
    </w:p>
    <w:p w14:paraId="45E377BF" w14:textId="77777777" w:rsidR="00897CD3" w:rsidRDefault="00897CD3">
      <w:pPr>
        <w:pStyle w:val="a3"/>
        <w:numPr>
          <w:ilvl w:val="0"/>
          <w:numId w:val="28"/>
        </w:numPr>
        <w:ind w:right="226"/>
        <w:jc w:val="both"/>
        <w:rPr>
          <w:rFonts w:cstheme="minorHAnsi"/>
        </w:rPr>
      </w:pPr>
      <w:r w:rsidRPr="00897CD3">
        <w:rPr>
          <w:rFonts w:cstheme="minorHAnsi"/>
        </w:rPr>
        <w:lastRenderedPageBreak/>
        <w:t xml:space="preserve">The Employer declares that </w:t>
      </w:r>
      <w:r w:rsidR="006052DA">
        <w:rPr>
          <w:rFonts w:cstheme="minorHAnsi"/>
        </w:rPr>
        <w:t>it</w:t>
      </w:r>
      <w:r w:rsidR="00C95ACC">
        <w:rPr>
          <w:rFonts w:cstheme="minorHAnsi"/>
        </w:rPr>
        <w:t xml:space="preserve"> </w:t>
      </w:r>
      <w:r w:rsidRPr="00897CD3">
        <w:rPr>
          <w:rFonts w:cstheme="minorHAnsi"/>
        </w:rPr>
        <w:t>hold</w:t>
      </w:r>
      <w:r w:rsidR="00C95ACC">
        <w:rPr>
          <w:rFonts w:cstheme="minorHAnsi"/>
        </w:rPr>
        <w:t>s</w:t>
      </w:r>
      <w:r w:rsidRPr="00897CD3">
        <w:rPr>
          <w:rFonts w:cstheme="minorHAnsi"/>
        </w:rPr>
        <w:t xml:space="preserve"> a valid permit from the Population and Immigration Authority in Israel (hereinafter: </w:t>
      </w:r>
      <w:r w:rsidR="006052DA">
        <w:rPr>
          <w:rFonts w:cstheme="minorHAnsi"/>
        </w:rPr>
        <w:t>“</w:t>
      </w:r>
      <w:r w:rsidRPr="00897CD3">
        <w:rPr>
          <w:rFonts w:cstheme="minorHAnsi"/>
        </w:rPr>
        <w:t>PIBA</w:t>
      </w:r>
      <w:r w:rsidR="006052DA">
        <w:rPr>
          <w:rFonts w:cstheme="minorHAnsi"/>
        </w:rPr>
        <w:t>”</w:t>
      </w:r>
      <w:r w:rsidRPr="00897CD3">
        <w:rPr>
          <w:rFonts w:cstheme="minorHAnsi"/>
        </w:rPr>
        <w:t xml:space="preserve">) allowing </w:t>
      </w:r>
      <w:r w:rsidR="006052DA">
        <w:rPr>
          <w:rFonts w:cstheme="minorHAnsi"/>
        </w:rPr>
        <w:t>it</w:t>
      </w:r>
      <w:r w:rsidR="006052DA" w:rsidRPr="00897CD3">
        <w:rPr>
          <w:rFonts w:cstheme="minorHAnsi"/>
        </w:rPr>
        <w:t xml:space="preserve"> </w:t>
      </w:r>
      <w:r w:rsidRPr="00897CD3">
        <w:rPr>
          <w:rFonts w:cstheme="minorHAnsi"/>
        </w:rPr>
        <w:t xml:space="preserve">to employ a foreign </w:t>
      </w:r>
      <w:r w:rsidR="00F91E85">
        <w:rPr>
          <w:rFonts w:cstheme="minorHAnsi"/>
        </w:rPr>
        <w:t>A</w:t>
      </w:r>
      <w:r w:rsidR="006052DA">
        <w:rPr>
          <w:rFonts w:cstheme="minorHAnsi"/>
        </w:rPr>
        <w:t xml:space="preserve">uxiliary </w:t>
      </w:r>
      <w:r w:rsidR="00F91E85">
        <w:rPr>
          <w:rFonts w:cstheme="minorHAnsi"/>
        </w:rPr>
        <w:t>W</w:t>
      </w:r>
      <w:r w:rsidR="006052DA">
        <w:rPr>
          <w:rFonts w:cstheme="minorHAnsi"/>
        </w:rPr>
        <w:t>orker</w:t>
      </w:r>
      <w:r w:rsidRPr="00897CD3">
        <w:rPr>
          <w:rFonts w:cstheme="minorHAnsi"/>
        </w:rPr>
        <w:t>.</w:t>
      </w:r>
    </w:p>
    <w:p w14:paraId="4275BD38" w14:textId="77777777" w:rsidR="00897CD3" w:rsidRPr="00897CD3" w:rsidRDefault="00897CD3" w:rsidP="00897CD3">
      <w:pPr>
        <w:pStyle w:val="a3"/>
        <w:ind w:left="792" w:right="226"/>
        <w:jc w:val="both"/>
        <w:rPr>
          <w:rFonts w:cstheme="minorHAnsi"/>
        </w:rPr>
      </w:pPr>
    </w:p>
    <w:p w14:paraId="39E8D739" w14:textId="77777777" w:rsidR="00FB263F" w:rsidRDefault="00897CD3" w:rsidP="00642975">
      <w:pPr>
        <w:pStyle w:val="a3"/>
        <w:numPr>
          <w:ilvl w:val="0"/>
          <w:numId w:val="28"/>
        </w:numPr>
        <w:ind w:right="226"/>
        <w:jc w:val="both"/>
        <w:rPr>
          <w:rFonts w:cstheme="minorHAnsi"/>
        </w:rPr>
      </w:pPr>
      <w:r w:rsidRPr="002B62D9">
        <w:rPr>
          <w:rFonts w:cstheme="minorHAnsi"/>
        </w:rPr>
        <w:t xml:space="preserve">The Employer undertakes to employ the </w:t>
      </w:r>
      <w:r w:rsidR="00DD2710">
        <w:rPr>
          <w:rFonts w:cstheme="minorHAnsi"/>
        </w:rPr>
        <w:t>AW</w:t>
      </w:r>
      <w:r w:rsidRPr="002B62D9">
        <w:rPr>
          <w:rFonts w:cstheme="minorHAnsi"/>
        </w:rPr>
        <w:t xml:space="preserve"> in a full time position </w:t>
      </w:r>
      <w:r w:rsidR="00481B7F">
        <w:rPr>
          <w:rFonts w:cstheme="minorHAnsi"/>
        </w:rPr>
        <w:t xml:space="preserve">(as defined below) </w:t>
      </w:r>
      <w:r w:rsidR="005A5E56">
        <w:rPr>
          <w:rFonts w:cstheme="minorHAnsi"/>
        </w:rPr>
        <w:t xml:space="preserve">under the supervision of a registered nurse responsible for managing and coordinating </w:t>
      </w:r>
      <w:r w:rsidR="00642975">
        <w:rPr>
          <w:rFonts w:cstheme="minorHAnsi"/>
        </w:rPr>
        <w:t xml:space="preserve">Persons </w:t>
      </w:r>
      <w:r w:rsidR="00EA40FC">
        <w:rPr>
          <w:rFonts w:cstheme="minorHAnsi"/>
        </w:rPr>
        <w:t xml:space="preserve">with </w:t>
      </w:r>
      <w:r w:rsidR="00462511">
        <w:rPr>
          <w:rFonts w:cstheme="minorHAnsi"/>
        </w:rPr>
        <w:t>D</w:t>
      </w:r>
      <w:r w:rsidR="00EA40FC">
        <w:rPr>
          <w:rFonts w:cstheme="minorHAnsi"/>
        </w:rPr>
        <w:t xml:space="preserve">isabilities </w:t>
      </w:r>
      <w:r w:rsidR="00462511">
        <w:rPr>
          <w:rFonts w:cstheme="minorHAnsi"/>
        </w:rPr>
        <w:t>care</w:t>
      </w:r>
      <w:r w:rsidR="009669AD">
        <w:rPr>
          <w:rFonts w:cstheme="minorHAnsi"/>
        </w:rPr>
        <w:t xml:space="preserve"> (hereinafter: “the Supervising Nurse”)</w:t>
      </w:r>
      <w:r w:rsidR="005A5E56">
        <w:rPr>
          <w:rFonts w:cstheme="minorHAnsi"/>
        </w:rPr>
        <w:t xml:space="preserve">, </w:t>
      </w:r>
      <w:r w:rsidRPr="002B62D9">
        <w:rPr>
          <w:rFonts w:cstheme="minorHAnsi"/>
        </w:rPr>
        <w:t xml:space="preserve">as set out in this </w:t>
      </w:r>
      <w:r w:rsidR="00031F67">
        <w:rPr>
          <w:rFonts w:cstheme="minorHAnsi"/>
        </w:rPr>
        <w:t>SEC</w:t>
      </w:r>
      <w:r w:rsidR="002B62D9">
        <w:rPr>
          <w:rFonts w:cstheme="minorHAnsi"/>
        </w:rPr>
        <w:t>.</w:t>
      </w:r>
    </w:p>
    <w:p w14:paraId="3495834B" w14:textId="77777777" w:rsidR="002A3E45" w:rsidRPr="009D0690" w:rsidRDefault="002A3E45" w:rsidP="008F4E13">
      <w:pPr>
        <w:pStyle w:val="a3"/>
        <w:rPr>
          <w:rFonts w:cstheme="minorHAnsi"/>
        </w:rPr>
      </w:pPr>
    </w:p>
    <w:p w14:paraId="66DAA910" w14:textId="3BF614EF" w:rsidR="002A3E45" w:rsidRDefault="002A3E45" w:rsidP="002A3E45">
      <w:pPr>
        <w:pStyle w:val="a3"/>
        <w:numPr>
          <w:ilvl w:val="0"/>
          <w:numId w:val="28"/>
        </w:numPr>
        <w:ind w:right="226"/>
        <w:jc w:val="both"/>
        <w:rPr>
          <w:rFonts w:cstheme="minorHAnsi"/>
        </w:rPr>
      </w:pPr>
      <w:r>
        <w:rPr>
          <w:rFonts w:cstheme="minorHAnsi"/>
        </w:rPr>
        <w:t>T</w:t>
      </w:r>
      <w:r w:rsidRPr="00897CD3">
        <w:rPr>
          <w:rFonts w:cstheme="minorHAnsi"/>
        </w:rPr>
        <w:t xml:space="preserve">he </w:t>
      </w:r>
      <w:r>
        <w:rPr>
          <w:rFonts w:cstheme="minorHAnsi"/>
        </w:rPr>
        <w:t>E</w:t>
      </w:r>
      <w:r w:rsidRPr="00897CD3">
        <w:rPr>
          <w:rFonts w:cstheme="minorHAnsi"/>
        </w:rPr>
        <w:t>mployer shall comply with Israeli occupational safety and health standards</w:t>
      </w:r>
      <w:r>
        <w:rPr>
          <w:rFonts w:cstheme="minorHAnsi"/>
        </w:rPr>
        <w:t>, as well as the terms of the license as specified above (subsection (</w:t>
      </w:r>
      <w:r>
        <w:rPr>
          <w:rFonts w:cstheme="minorHAnsi"/>
        </w:rPr>
        <w:fldChar w:fldCharType="begin"/>
      </w:r>
      <w:r>
        <w:rPr>
          <w:rFonts w:cstheme="minorHAnsi"/>
        </w:rPr>
        <w:instrText xml:space="preserve"> REF _Ref47965859 \n \h </w:instrText>
      </w:r>
      <w:r>
        <w:rPr>
          <w:rFonts w:cstheme="minorHAnsi"/>
        </w:rPr>
      </w:r>
      <w:r>
        <w:rPr>
          <w:rFonts w:cstheme="minorHAnsi"/>
        </w:rPr>
        <w:fldChar w:fldCharType="separate"/>
      </w:r>
      <w:r w:rsidR="006565DA">
        <w:rPr>
          <w:rFonts w:cstheme="minorHAnsi"/>
          <w:cs/>
        </w:rPr>
        <w:t>‎</w:t>
      </w:r>
      <w:r w:rsidR="006565DA">
        <w:rPr>
          <w:rFonts w:cstheme="minorHAnsi"/>
        </w:rPr>
        <w:t>a</w:t>
      </w:r>
      <w:r>
        <w:rPr>
          <w:rFonts w:cstheme="minorHAnsi"/>
        </w:rPr>
        <w:fldChar w:fldCharType="end"/>
      </w:r>
      <w:r>
        <w:rPr>
          <w:rFonts w:cstheme="minorHAnsi"/>
        </w:rPr>
        <w:t xml:space="preserve">)). In addition, the Supervising Nurse and/or the Employer’s representative </w:t>
      </w:r>
      <w:r w:rsidRPr="00834E1D">
        <w:rPr>
          <w:rFonts w:cstheme="minorHAnsi"/>
        </w:rPr>
        <w:t xml:space="preserve">shall be reasonably available in person or via the cellphone number set out above in the SEC, to direct the </w:t>
      </w:r>
      <w:r w:rsidR="00DD2710">
        <w:rPr>
          <w:rFonts w:cstheme="minorHAnsi"/>
        </w:rPr>
        <w:t>AW</w:t>
      </w:r>
      <w:r w:rsidRPr="00834E1D">
        <w:rPr>
          <w:rFonts w:cstheme="minorHAnsi"/>
        </w:rPr>
        <w:t xml:space="preserve"> and to answer </w:t>
      </w:r>
      <w:r>
        <w:rPr>
          <w:rFonts w:cstheme="minorHAnsi"/>
        </w:rPr>
        <w:t xml:space="preserve">the </w:t>
      </w:r>
      <w:r w:rsidR="00DD2710">
        <w:rPr>
          <w:rFonts w:cstheme="minorHAnsi"/>
        </w:rPr>
        <w:t>AW</w:t>
      </w:r>
      <w:r>
        <w:rPr>
          <w:rFonts w:cstheme="minorHAnsi"/>
        </w:rPr>
        <w:t xml:space="preserve">’s </w:t>
      </w:r>
      <w:r w:rsidRPr="00834E1D">
        <w:rPr>
          <w:rFonts w:cstheme="minorHAnsi"/>
        </w:rPr>
        <w:t>questions concerning duties under th</w:t>
      </w:r>
      <w:r>
        <w:rPr>
          <w:rFonts w:cstheme="minorHAnsi"/>
        </w:rPr>
        <w:t>e</w:t>
      </w:r>
      <w:r w:rsidRPr="00834E1D">
        <w:rPr>
          <w:rFonts w:cstheme="minorHAnsi"/>
        </w:rPr>
        <w:t xml:space="preserve"> SEC as necessary.</w:t>
      </w:r>
    </w:p>
    <w:p w14:paraId="6D94BC54" w14:textId="77777777" w:rsidR="009D0690" w:rsidRDefault="009D0690" w:rsidP="009D0690">
      <w:pPr>
        <w:pStyle w:val="a3"/>
        <w:ind w:left="1069" w:right="226"/>
        <w:jc w:val="both"/>
        <w:rPr>
          <w:rFonts w:cstheme="minorHAnsi"/>
        </w:rPr>
      </w:pPr>
    </w:p>
    <w:p w14:paraId="7E09C378" w14:textId="77777777" w:rsidR="009D0690" w:rsidRPr="00897CD3" w:rsidRDefault="009D626C" w:rsidP="003E0F4C">
      <w:pPr>
        <w:pStyle w:val="a3"/>
        <w:numPr>
          <w:ilvl w:val="0"/>
          <w:numId w:val="28"/>
        </w:numPr>
        <w:ind w:right="226"/>
        <w:jc w:val="both"/>
        <w:rPr>
          <w:rFonts w:cstheme="minorHAnsi"/>
        </w:rPr>
      </w:pPr>
      <w:r>
        <w:rPr>
          <w:rFonts w:cstheme="minorHAnsi"/>
        </w:rPr>
        <w:t xml:space="preserve">The Employer has a managerial prerogative to manage and control the business and work arrangements in the </w:t>
      </w:r>
      <w:r w:rsidR="00C224AB">
        <w:rPr>
          <w:rFonts w:cstheme="minorHAnsi"/>
        </w:rPr>
        <w:t>LTCF</w:t>
      </w:r>
      <w:r>
        <w:rPr>
          <w:rFonts w:cstheme="minorHAnsi"/>
        </w:rPr>
        <w:t>, as well as the</w:t>
      </w:r>
      <w:r w:rsidR="005B54AF">
        <w:rPr>
          <w:rFonts w:cstheme="minorHAnsi"/>
        </w:rPr>
        <w:t xml:space="preserve"> Worker's </w:t>
      </w:r>
      <w:r>
        <w:rPr>
          <w:rFonts w:cstheme="minorHAnsi"/>
        </w:rPr>
        <w:t xml:space="preserve">specific work arrangements, in accordance with </w:t>
      </w:r>
      <w:r w:rsidRPr="00AF624C">
        <w:rPr>
          <w:rFonts w:cstheme="minorHAnsi"/>
        </w:rPr>
        <w:t xml:space="preserve">Israeli Labor Law, including </w:t>
      </w:r>
      <w:r w:rsidR="00DC5F12" w:rsidRPr="00AF624C">
        <w:rPr>
          <w:rFonts w:cstheme="minorHAnsi"/>
        </w:rPr>
        <w:t>case law</w:t>
      </w:r>
      <w:r w:rsidRPr="00AF624C">
        <w:rPr>
          <w:rFonts w:cstheme="minorHAnsi"/>
        </w:rPr>
        <w:t>, collective agreements</w:t>
      </w:r>
      <w:r>
        <w:rPr>
          <w:rFonts w:cstheme="minorHAnsi"/>
        </w:rPr>
        <w:t xml:space="preserve"> (as may apply)</w:t>
      </w:r>
      <w:r w:rsidRPr="00AF624C">
        <w:rPr>
          <w:rFonts w:cstheme="minorHAnsi"/>
        </w:rPr>
        <w:t xml:space="preserve"> and extension orders</w:t>
      </w:r>
      <w:r>
        <w:rPr>
          <w:rFonts w:cstheme="minorHAnsi"/>
        </w:rPr>
        <w:t>.</w:t>
      </w:r>
      <w:r w:rsidR="009D0690">
        <w:rPr>
          <w:rFonts w:cstheme="minorHAnsi"/>
        </w:rPr>
        <w:t xml:space="preserve"> </w:t>
      </w:r>
    </w:p>
    <w:p w14:paraId="579CD498" w14:textId="77777777" w:rsidR="00897CD3" w:rsidRPr="00897CD3" w:rsidRDefault="00897CD3" w:rsidP="002B62D9">
      <w:pPr>
        <w:pStyle w:val="a3"/>
        <w:ind w:left="792" w:right="226"/>
        <w:jc w:val="both"/>
        <w:rPr>
          <w:rFonts w:cstheme="minorHAnsi"/>
        </w:rPr>
      </w:pPr>
    </w:p>
    <w:p w14:paraId="3694AAC1" w14:textId="7A3816B6" w:rsidR="00897CD3" w:rsidRPr="003942B7" w:rsidRDefault="003E0F4C" w:rsidP="0043591E">
      <w:pPr>
        <w:ind w:left="432" w:right="226"/>
        <w:rPr>
          <w:rFonts w:cstheme="minorHAnsi"/>
          <w:b/>
          <w:bCs/>
        </w:rPr>
      </w:pPr>
      <w:r>
        <w:rPr>
          <w:rFonts w:cstheme="minorHAnsi"/>
          <w:b/>
          <w:bCs/>
        </w:rPr>
        <w:t xml:space="preserve">3. </w:t>
      </w:r>
      <w:r w:rsidR="0043591E">
        <w:rPr>
          <w:rFonts w:cstheme="minorHAnsi"/>
          <w:b/>
          <w:bCs/>
        </w:rPr>
        <w:t>AW</w:t>
      </w:r>
      <w:r w:rsidR="00897CD3" w:rsidRPr="003942B7">
        <w:rPr>
          <w:rFonts w:cstheme="minorHAnsi"/>
          <w:b/>
          <w:bCs/>
        </w:rPr>
        <w:t xml:space="preserve"> DECLARATIONS</w:t>
      </w:r>
    </w:p>
    <w:p w14:paraId="1C7EA858" w14:textId="77777777" w:rsidR="00E8252C" w:rsidRDefault="00897CD3">
      <w:pPr>
        <w:pStyle w:val="a3"/>
        <w:numPr>
          <w:ilvl w:val="0"/>
          <w:numId w:val="32"/>
        </w:numPr>
        <w:ind w:right="226"/>
        <w:jc w:val="both"/>
        <w:rPr>
          <w:rFonts w:cstheme="minorHAnsi"/>
        </w:rPr>
      </w:pPr>
      <w:r w:rsidRPr="00897CD3">
        <w:rPr>
          <w:rFonts w:cstheme="minorHAnsi"/>
        </w:rPr>
        <w:t xml:space="preserve">The </w:t>
      </w:r>
      <w:r w:rsidR="00DD2710">
        <w:rPr>
          <w:rFonts w:cstheme="minorHAnsi"/>
        </w:rPr>
        <w:t>AW</w:t>
      </w:r>
      <w:r w:rsidRPr="00897CD3">
        <w:rPr>
          <w:rFonts w:cstheme="minorHAnsi"/>
        </w:rPr>
        <w:t xml:space="preserve"> declares that he is ready, willing and capable of carrying out the required difficult duties </w:t>
      </w:r>
      <w:r w:rsidR="00DC43A2">
        <w:rPr>
          <w:rFonts w:cstheme="minorHAnsi"/>
        </w:rPr>
        <w:t>as a</w:t>
      </w:r>
      <w:r w:rsidR="009D626C">
        <w:rPr>
          <w:rFonts w:cstheme="minorHAnsi"/>
        </w:rPr>
        <w:t>n</w:t>
      </w:r>
      <w:r w:rsidR="00DC43A2">
        <w:rPr>
          <w:rFonts w:cstheme="minorHAnsi"/>
        </w:rPr>
        <w:t xml:space="preserve"> </w:t>
      </w:r>
      <w:r w:rsidR="00DD2710">
        <w:rPr>
          <w:rFonts w:cstheme="minorHAnsi"/>
        </w:rPr>
        <w:t>AW</w:t>
      </w:r>
      <w:r w:rsidR="00C95ACC">
        <w:rPr>
          <w:rFonts w:cstheme="minorHAnsi"/>
        </w:rPr>
        <w:t xml:space="preserve"> </w:t>
      </w:r>
      <w:r w:rsidR="00616EE6">
        <w:rPr>
          <w:rFonts w:cs="Calibri"/>
        </w:rPr>
        <w:t xml:space="preserve">for the LTCF </w:t>
      </w:r>
      <w:r w:rsidRPr="00897CD3">
        <w:rPr>
          <w:rFonts w:cstheme="minorHAnsi"/>
        </w:rPr>
        <w:t>on a full time basis in Israel in good faith</w:t>
      </w:r>
      <w:r w:rsidR="000E1597">
        <w:rPr>
          <w:rFonts w:cstheme="minorHAnsi"/>
        </w:rPr>
        <w:t xml:space="preserve"> </w:t>
      </w:r>
      <w:r w:rsidR="000E1597" w:rsidRPr="00BB6B30">
        <w:rPr>
          <w:rFonts w:cstheme="minorHAnsi"/>
        </w:rPr>
        <w:t>as set forth in th</w:t>
      </w:r>
      <w:r w:rsidR="00085A96">
        <w:rPr>
          <w:rFonts w:cstheme="minorHAnsi"/>
        </w:rPr>
        <w:t>is</w:t>
      </w:r>
      <w:r w:rsidR="000E1597" w:rsidRPr="00BB6B30">
        <w:rPr>
          <w:rFonts w:cstheme="minorHAnsi"/>
        </w:rPr>
        <w:t xml:space="preserve"> SEC</w:t>
      </w:r>
      <w:r w:rsidRPr="00897CD3">
        <w:rPr>
          <w:rFonts w:cstheme="minorHAnsi"/>
        </w:rPr>
        <w:t>.</w:t>
      </w:r>
    </w:p>
    <w:p w14:paraId="420CFC4E" w14:textId="77777777" w:rsidR="00897CD3" w:rsidRDefault="00897CD3" w:rsidP="003942B7">
      <w:pPr>
        <w:pStyle w:val="a3"/>
        <w:ind w:left="1152" w:right="226"/>
        <w:jc w:val="both"/>
        <w:rPr>
          <w:rFonts w:cstheme="minorHAnsi"/>
        </w:rPr>
      </w:pPr>
      <w:r w:rsidRPr="00897CD3">
        <w:rPr>
          <w:rFonts w:cstheme="minorHAnsi"/>
        </w:rPr>
        <w:t xml:space="preserve"> </w:t>
      </w:r>
    </w:p>
    <w:p w14:paraId="07381761" w14:textId="063E5C1D" w:rsidR="00D14C90" w:rsidRDefault="00E07A12" w:rsidP="00B569B1">
      <w:pPr>
        <w:pStyle w:val="a3"/>
        <w:numPr>
          <w:ilvl w:val="0"/>
          <w:numId w:val="32"/>
        </w:numPr>
        <w:ind w:right="226"/>
        <w:jc w:val="both"/>
        <w:rPr>
          <w:rFonts w:cstheme="minorHAnsi"/>
        </w:rPr>
      </w:pPr>
      <w:r>
        <w:rPr>
          <w:rFonts w:cstheme="minorHAnsi"/>
        </w:rPr>
        <w:t>Without derogating from the right of the AW to change his registered legal emp</w:t>
      </w:r>
      <w:r w:rsidR="001C7D4A">
        <w:rPr>
          <w:rFonts w:cstheme="minorHAnsi"/>
        </w:rPr>
        <w:t xml:space="preserve">loyment as per PIBA procedures or from the right of the sides to this SEC to bring this SEC to an end as set out </w:t>
      </w:r>
      <w:proofErr w:type="spellStart"/>
      <w:r w:rsidR="001C7D4A">
        <w:rPr>
          <w:rFonts w:cstheme="minorHAnsi"/>
        </w:rPr>
        <w:t>herewithin</w:t>
      </w:r>
      <w:proofErr w:type="spellEnd"/>
      <w:r w:rsidR="001C7D4A">
        <w:rPr>
          <w:rFonts w:cstheme="minorHAnsi"/>
        </w:rPr>
        <w:t xml:space="preserve">, the </w:t>
      </w:r>
      <w:r w:rsidR="00DD2710">
        <w:rPr>
          <w:rFonts w:cstheme="minorHAnsi"/>
        </w:rPr>
        <w:t>AW</w:t>
      </w:r>
      <w:r w:rsidR="00F91E85">
        <w:rPr>
          <w:rFonts w:cstheme="minorHAnsi"/>
        </w:rPr>
        <w:t xml:space="preserve"> </w:t>
      </w:r>
      <w:r w:rsidR="00A82ED3">
        <w:rPr>
          <w:rFonts w:cstheme="minorHAnsi"/>
        </w:rPr>
        <w:t xml:space="preserve">declares that </w:t>
      </w:r>
      <w:r>
        <w:rPr>
          <w:rFonts w:cstheme="minorHAnsi"/>
        </w:rPr>
        <w:t xml:space="preserve">during the </w:t>
      </w:r>
      <w:r w:rsidR="000117DC">
        <w:rPr>
          <w:rFonts w:cstheme="minorHAnsi"/>
        </w:rPr>
        <w:t xml:space="preserve">Contract Duration (as defined below) as well as its extensions, </w:t>
      </w:r>
      <w:r>
        <w:rPr>
          <w:rFonts w:cstheme="minorHAnsi"/>
        </w:rPr>
        <w:t>he will work only for the Employer</w:t>
      </w:r>
      <w:r w:rsidR="00D661D7">
        <w:rPr>
          <w:rFonts w:cstheme="minorHAnsi"/>
        </w:rPr>
        <w:t>.</w:t>
      </w:r>
    </w:p>
    <w:p w14:paraId="0DE58BF4" w14:textId="77777777" w:rsidR="00D14C90" w:rsidRPr="004271CE" w:rsidRDefault="00D14C90" w:rsidP="004271CE">
      <w:pPr>
        <w:pStyle w:val="a3"/>
        <w:rPr>
          <w:rFonts w:cstheme="minorHAnsi"/>
        </w:rPr>
      </w:pPr>
    </w:p>
    <w:p w14:paraId="3A36CD75" w14:textId="77777777" w:rsidR="00897CD3" w:rsidRPr="00897CD3" w:rsidRDefault="00DD2710" w:rsidP="00AF624C">
      <w:pPr>
        <w:pStyle w:val="a3"/>
        <w:numPr>
          <w:ilvl w:val="0"/>
          <w:numId w:val="23"/>
        </w:numPr>
        <w:ind w:right="226"/>
        <w:rPr>
          <w:rFonts w:cstheme="minorHAnsi"/>
          <w:b/>
        </w:rPr>
      </w:pPr>
      <w:r>
        <w:rPr>
          <w:rFonts w:cstheme="minorHAnsi"/>
          <w:b/>
          <w:bCs/>
        </w:rPr>
        <w:t>AW</w:t>
      </w:r>
      <w:r w:rsidR="00897CD3" w:rsidRPr="00897CD3">
        <w:rPr>
          <w:rFonts w:cstheme="minorHAnsi"/>
          <w:b/>
          <w:bCs/>
        </w:rPr>
        <w:t xml:space="preserve"> DUTIES</w:t>
      </w:r>
    </w:p>
    <w:p w14:paraId="6374D5B9" w14:textId="77777777" w:rsidR="00897CD3" w:rsidRPr="00897CD3" w:rsidRDefault="00897CD3" w:rsidP="00897CD3">
      <w:pPr>
        <w:pStyle w:val="a3"/>
        <w:ind w:right="226"/>
        <w:rPr>
          <w:rFonts w:cstheme="minorHAnsi"/>
        </w:rPr>
      </w:pPr>
    </w:p>
    <w:p w14:paraId="1437FA58" w14:textId="08A2E4F0" w:rsidR="00897CD3" w:rsidRPr="00897CD3" w:rsidRDefault="00897CD3" w:rsidP="00E379AB">
      <w:pPr>
        <w:pStyle w:val="a3"/>
        <w:ind w:left="702" w:right="226"/>
        <w:jc w:val="both"/>
        <w:rPr>
          <w:rFonts w:cstheme="minorHAnsi"/>
        </w:rPr>
      </w:pPr>
      <w:r w:rsidRPr="00897CD3">
        <w:rPr>
          <w:rFonts w:cstheme="minorHAnsi"/>
        </w:rPr>
        <w:t xml:space="preserve">The duties of the </w:t>
      </w:r>
      <w:r w:rsidR="00DD2710">
        <w:rPr>
          <w:rFonts w:cstheme="minorHAnsi"/>
        </w:rPr>
        <w:t>AW</w:t>
      </w:r>
      <w:r w:rsidRPr="00897CD3">
        <w:rPr>
          <w:rFonts w:cstheme="minorHAnsi"/>
        </w:rPr>
        <w:t xml:space="preserve"> shall be to provide diligent and skilled caregiving assistance to </w:t>
      </w:r>
      <w:r w:rsidR="00956091">
        <w:rPr>
          <w:rFonts w:cs="Calibri"/>
        </w:rPr>
        <w:t>Persons with Physical or Cognitive Disabilities (hereinafter</w:t>
      </w:r>
      <w:r w:rsidR="00956091">
        <w:rPr>
          <w:rFonts w:cstheme="minorHAnsi"/>
        </w:rPr>
        <w:t>:</w:t>
      </w:r>
      <w:r w:rsidR="00956091" w:rsidRPr="00897CD3">
        <w:rPr>
          <w:rFonts w:cstheme="minorHAnsi"/>
        </w:rPr>
        <w:t xml:space="preserve"> </w:t>
      </w:r>
      <w:r w:rsidR="00956091">
        <w:rPr>
          <w:rFonts w:cstheme="minorHAnsi"/>
        </w:rPr>
        <w:t>"</w:t>
      </w:r>
      <w:r w:rsidRPr="00897CD3">
        <w:rPr>
          <w:rFonts w:cstheme="minorHAnsi"/>
        </w:rPr>
        <w:t xml:space="preserve">the </w:t>
      </w:r>
      <w:r w:rsidR="0052434C">
        <w:rPr>
          <w:rFonts w:cstheme="minorHAnsi"/>
        </w:rPr>
        <w:t>PWD</w:t>
      </w:r>
      <w:r w:rsidR="00BE7FBD">
        <w:rPr>
          <w:rFonts w:cstheme="minorHAnsi"/>
        </w:rPr>
        <w:t>s</w:t>
      </w:r>
      <w:r w:rsidR="006A04D6">
        <w:rPr>
          <w:rFonts w:cstheme="minorHAnsi"/>
        </w:rPr>
        <w:t>"</w:t>
      </w:r>
      <w:r w:rsidR="00956091">
        <w:rPr>
          <w:rFonts w:cstheme="minorHAnsi"/>
        </w:rPr>
        <w:t>)</w:t>
      </w:r>
      <w:r w:rsidR="0052434C" w:rsidRPr="00897CD3">
        <w:rPr>
          <w:rFonts w:cstheme="minorHAnsi"/>
        </w:rPr>
        <w:t xml:space="preserve"> </w:t>
      </w:r>
      <w:r w:rsidR="00956091">
        <w:rPr>
          <w:rFonts w:cs="Calibri"/>
        </w:rPr>
        <w:t>residing in the LTCF,</w:t>
      </w:r>
      <w:r w:rsidR="00956091">
        <w:rPr>
          <w:rFonts w:cstheme="minorHAnsi"/>
        </w:rPr>
        <w:t xml:space="preserve"> </w:t>
      </w:r>
      <w:r w:rsidR="00BE7FBD">
        <w:rPr>
          <w:rFonts w:cstheme="minorHAnsi"/>
        </w:rPr>
        <w:t xml:space="preserve">under the supervision and/or instruction of </w:t>
      </w:r>
      <w:r w:rsidR="009669AD">
        <w:rPr>
          <w:rFonts w:cstheme="minorHAnsi"/>
        </w:rPr>
        <w:t>the Supervising Nurse</w:t>
      </w:r>
      <w:r w:rsidR="00BE7FBD">
        <w:rPr>
          <w:rFonts w:cstheme="minorHAnsi"/>
        </w:rPr>
        <w:t>,</w:t>
      </w:r>
      <w:r w:rsidR="00BE7FBD" w:rsidRPr="00897CD3">
        <w:rPr>
          <w:rFonts w:cstheme="minorHAnsi"/>
        </w:rPr>
        <w:t xml:space="preserve"> </w:t>
      </w:r>
      <w:r w:rsidRPr="00897CD3">
        <w:rPr>
          <w:rFonts w:cstheme="minorHAnsi"/>
        </w:rPr>
        <w:t xml:space="preserve">in order to assist </w:t>
      </w:r>
      <w:r w:rsidR="00FE634A">
        <w:rPr>
          <w:rFonts w:cstheme="minorHAnsi"/>
        </w:rPr>
        <w:t>the PWDs</w:t>
      </w:r>
      <w:r w:rsidR="00BE7FBD" w:rsidRPr="00897CD3">
        <w:rPr>
          <w:rFonts w:cstheme="minorHAnsi"/>
        </w:rPr>
        <w:t xml:space="preserve"> </w:t>
      </w:r>
      <w:r w:rsidRPr="00897CD3">
        <w:rPr>
          <w:rFonts w:cstheme="minorHAnsi"/>
        </w:rPr>
        <w:t xml:space="preserve">in carrying out </w:t>
      </w:r>
      <w:r w:rsidR="00FE634A">
        <w:rPr>
          <w:rFonts w:cstheme="minorHAnsi"/>
        </w:rPr>
        <w:t>their</w:t>
      </w:r>
      <w:r w:rsidR="00FE634A" w:rsidRPr="00897CD3">
        <w:rPr>
          <w:rFonts w:cstheme="minorHAnsi"/>
        </w:rPr>
        <w:t xml:space="preserve"> </w:t>
      </w:r>
      <w:r w:rsidRPr="00897CD3">
        <w:rPr>
          <w:rFonts w:cstheme="minorHAnsi"/>
        </w:rPr>
        <w:t>activities of daily living</w:t>
      </w:r>
      <w:r w:rsidR="00550096">
        <w:rPr>
          <w:rFonts w:cstheme="minorHAnsi"/>
        </w:rPr>
        <w:t xml:space="preserve">, </w:t>
      </w:r>
      <w:r w:rsidR="00550096" w:rsidRPr="00550096">
        <w:rPr>
          <w:rFonts w:cstheme="minorHAnsi"/>
        </w:rPr>
        <w:t>as reasonably required for the</w:t>
      </w:r>
      <w:r w:rsidR="00550096">
        <w:rPr>
          <w:rFonts w:cstheme="minorHAnsi"/>
          <w:color w:val="FF0000"/>
        </w:rPr>
        <w:t xml:space="preserve"> </w:t>
      </w:r>
      <w:r w:rsidRPr="00897CD3">
        <w:rPr>
          <w:rFonts w:cstheme="minorHAnsi"/>
        </w:rPr>
        <w:t>personal needs</w:t>
      </w:r>
      <w:r>
        <w:rPr>
          <w:rFonts w:cstheme="minorHAnsi"/>
        </w:rPr>
        <w:t xml:space="preserve"> </w:t>
      </w:r>
      <w:r w:rsidRPr="00897CD3">
        <w:rPr>
          <w:rFonts w:cstheme="minorHAnsi"/>
        </w:rPr>
        <w:t xml:space="preserve">of the </w:t>
      </w:r>
      <w:r w:rsidR="002262F8">
        <w:rPr>
          <w:rFonts w:cstheme="minorHAnsi"/>
        </w:rPr>
        <w:t>PWD</w:t>
      </w:r>
      <w:r w:rsidR="00FE634A">
        <w:rPr>
          <w:rFonts w:cstheme="minorHAnsi"/>
        </w:rPr>
        <w:t>s</w:t>
      </w:r>
      <w:r w:rsidR="00550096">
        <w:rPr>
          <w:rFonts w:cstheme="minorHAnsi"/>
        </w:rPr>
        <w:t>,</w:t>
      </w:r>
      <w:r w:rsidRPr="00897CD3">
        <w:rPr>
          <w:rFonts w:cstheme="minorHAnsi"/>
        </w:rPr>
        <w:t xml:space="preserve"> such as </w:t>
      </w:r>
      <w:r w:rsidR="002F51F7">
        <w:rPr>
          <w:rFonts w:cstheme="minorHAnsi"/>
        </w:rPr>
        <w:t xml:space="preserve">grooming, </w:t>
      </w:r>
      <w:r w:rsidRPr="00897CD3">
        <w:rPr>
          <w:rFonts w:cstheme="minorHAnsi"/>
        </w:rPr>
        <w:t>dressing, bathing</w:t>
      </w:r>
      <w:r w:rsidR="00956091">
        <w:rPr>
          <w:rFonts w:cs="Calibri"/>
        </w:rPr>
        <w:t>/showering</w:t>
      </w:r>
      <w:r w:rsidRPr="00897CD3">
        <w:rPr>
          <w:rFonts w:cstheme="minorHAnsi"/>
        </w:rPr>
        <w:t xml:space="preserve"> and cleaning, toileting and/or diapering,</w:t>
      </w:r>
      <w:r w:rsidR="002F51F7">
        <w:rPr>
          <w:rFonts w:cstheme="minorHAnsi"/>
        </w:rPr>
        <w:t xml:space="preserve"> </w:t>
      </w:r>
      <w:r w:rsidR="002F51F7">
        <w:rPr>
          <w:rFonts w:cs="Calibri"/>
        </w:rPr>
        <w:t>e</w:t>
      </w:r>
      <w:r w:rsidR="002F51F7">
        <w:rPr>
          <w:rFonts w:cs="Calibri"/>
          <w:spacing w:val="1"/>
        </w:rPr>
        <w:t>m</w:t>
      </w:r>
      <w:r w:rsidR="002F51F7">
        <w:rPr>
          <w:rFonts w:cs="Calibri"/>
          <w:spacing w:val="-1"/>
        </w:rPr>
        <w:t>p</w:t>
      </w:r>
      <w:r w:rsidR="002F51F7">
        <w:rPr>
          <w:rFonts w:cs="Calibri"/>
          <w:spacing w:val="-2"/>
        </w:rPr>
        <w:t>t</w:t>
      </w:r>
      <w:r w:rsidR="002F51F7">
        <w:rPr>
          <w:rFonts w:cs="Calibri"/>
          <w:spacing w:val="1"/>
        </w:rPr>
        <w:t>y</w:t>
      </w:r>
      <w:r w:rsidR="002F51F7">
        <w:rPr>
          <w:rFonts w:cs="Calibri"/>
        </w:rPr>
        <w:t>i</w:t>
      </w:r>
      <w:r w:rsidR="002F51F7">
        <w:rPr>
          <w:rFonts w:cs="Calibri"/>
          <w:spacing w:val="-1"/>
        </w:rPr>
        <w:t>n</w:t>
      </w:r>
      <w:r w:rsidR="002F51F7">
        <w:rPr>
          <w:rFonts w:cs="Calibri"/>
        </w:rPr>
        <w:t>g</w:t>
      </w:r>
      <w:r w:rsidR="002F51F7">
        <w:rPr>
          <w:rFonts w:cs="Calibri"/>
          <w:spacing w:val="8"/>
        </w:rPr>
        <w:t xml:space="preserve"> </w:t>
      </w:r>
      <w:r w:rsidR="00956091">
        <w:rPr>
          <w:rFonts w:cs="Calibri"/>
          <w:spacing w:val="8"/>
        </w:rPr>
        <w:t xml:space="preserve">and cleaning </w:t>
      </w:r>
      <w:r w:rsidR="002F51F7">
        <w:rPr>
          <w:rFonts w:cs="Calibri"/>
          <w:spacing w:val="-1"/>
        </w:rPr>
        <w:t>b</w:t>
      </w:r>
      <w:r w:rsidR="002F51F7">
        <w:rPr>
          <w:rFonts w:cs="Calibri"/>
        </w:rPr>
        <w:t>ed</w:t>
      </w:r>
      <w:r w:rsidR="002F51F7">
        <w:rPr>
          <w:rFonts w:cs="Calibri"/>
          <w:spacing w:val="-1"/>
        </w:rPr>
        <w:t>p</w:t>
      </w:r>
      <w:r w:rsidR="002F51F7">
        <w:rPr>
          <w:rFonts w:cs="Calibri"/>
        </w:rPr>
        <w:t>a</w:t>
      </w:r>
      <w:r w:rsidR="002F51F7">
        <w:rPr>
          <w:rFonts w:cs="Calibri"/>
          <w:spacing w:val="-1"/>
        </w:rPr>
        <w:t>n</w:t>
      </w:r>
      <w:r w:rsidR="002F51F7">
        <w:rPr>
          <w:rFonts w:cs="Calibri"/>
        </w:rPr>
        <w:t>s, a</w:t>
      </w:r>
      <w:r w:rsidR="002F51F7">
        <w:rPr>
          <w:rFonts w:cs="Calibri"/>
          <w:spacing w:val="-1"/>
        </w:rPr>
        <w:t>n</w:t>
      </w:r>
      <w:r w:rsidR="002F51F7">
        <w:rPr>
          <w:rFonts w:cs="Calibri"/>
        </w:rPr>
        <w:t>d</w:t>
      </w:r>
      <w:r w:rsidR="002F51F7">
        <w:rPr>
          <w:rFonts w:cs="Calibri"/>
          <w:spacing w:val="6"/>
        </w:rPr>
        <w:t xml:space="preserve"> </w:t>
      </w:r>
      <w:r w:rsidR="002F51F7">
        <w:rPr>
          <w:rFonts w:cs="Calibri"/>
          <w:spacing w:val="1"/>
        </w:rPr>
        <w:t>o</w:t>
      </w:r>
      <w:r w:rsidR="002F51F7">
        <w:rPr>
          <w:rFonts w:cs="Calibri"/>
        </w:rPr>
        <w:t>ther</w:t>
      </w:r>
      <w:r w:rsidR="002F51F7">
        <w:rPr>
          <w:rFonts w:cs="Calibri"/>
          <w:spacing w:val="10"/>
        </w:rPr>
        <w:t xml:space="preserve"> </w:t>
      </w:r>
      <w:r w:rsidR="002F51F7">
        <w:rPr>
          <w:rFonts w:cs="Calibri"/>
          <w:spacing w:val="-3"/>
        </w:rPr>
        <w:t>p</w:t>
      </w:r>
      <w:r w:rsidR="002F51F7">
        <w:rPr>
          <w:rFonts w:cs="Calibri"/>
        </w:rPr>
        <w:t>er</w:t>
      </w:r>
      <w:r w:rsidR="002F51F7">
        <w:rPr>
          <w:rFonts w:cs="Calibri"/>
          <w:spacing w:val="-2"/>
        </w:rPr>
        <w:t>s</w:t>
      </w:r>
      <w:r w:rsidR="002F51F7">
        <w:rPr>
          <w:rFonts w:cs="Calibri"/>
          <w:spacing w:val="1"/>
        </w:rPr>
        <w:t>o</w:t>
      </w:r>
      <w:r w:rsidR="002F51F7">
        <w:rPr>
          <w:rFonts w:cs="Calibri"/>
          <w:spacing w:val="-1"/>
        </w:rPr>
        <w:t>n</w:t>
      </w:r>
      <w:r w:rsidR="002F51F7">
        <w:rPr>
          <w:rFonts w:cs="Calibri"/>
        </w:rPr>
        <w:t>al</w:t>
      </w:r>
      <w:r w:rsidR="002F51F7">
        <w:rPr>
          <w:rFonts w:cs="Calibri"/>
          <w:spacing w:val="9"/>
        </w:rPr>
        <w:t xml:space="preserve"> </w:t>
      </w:r>
      <w:r w:rsidR="002F51F7">
        <w:rPr>
          <w:rFonts w:cs="Calibri"/>
          <w:spacing w:val="-1"/>
        </w:rPr>
        <w:t>h</w:t>
      </w:r>
      <w:r w:rsidR="002F51F7">
        <w:rPr>
          <w:rFonts w:cs="Calibri"/>
          <w:spacing w:val="1"/>
        </w:rPr>
        <w:t>y</w:t>
      </w:r>
      <w:r w:rsidR="002F51F7">
        <w:rPr>
          <w:rFonts w:cs="Calibri"/>
          <w:spacing w:val="-1"/>
        </w:rPr>
        <w:t>g</w:t>
      </w:r>
      <w:r w:rsidR="002F51F7">
        <w:rPr>
          <w:rFonts w:cs="Calibri"/>
        </w:rPr>
        <w:t>ie</w:t>
      </w:r>
      <w:r w:rsidR="002F51F7">
        <w:rPr>
          <w:rFonts w:cs="Calibri"/>
          <w:spacing w:val="-1"/>
        </w:rPr>
        <w:t>n</w:t>
      </w:r>
      <w:r w:rsidR="002F51F7">
        <w:rPr>
          <w:rFonts w:cs="Calibri"/>
        </w:rPr>
        <w:t>e</w:t>
      </w:r>
      <w:r w:rsidR="002F51F7">
        <w:rPr>
          <w:rFonts w:cs="Calibri"/>
          <w:spacing w:val="7"/>
        </w:rPr>
        <w:t xml:space="preserve"> </w:t>
      </w:r>
      <w:r w:rsidR="002F51F7">
        <w:rPr>
          <w:rFonts w:cs="Calibri"/>
        </w:rPr>
        <w:t>a</w:t>
      </w:r>
      <w:r w:rsidR="002F51F7">
        <w:rPr>
          <w:rFonts w:cs="Calibri"/>
          <w:spacing w:val="-2"/>
        </w:rPr>
        <w:t>c</w:t>
      </w:r>
      <w:r w:rsidR="002F51F7">
        <w:rPr>
          <w:rFonts w:cs="Calibri"/>
        </w:rPr>
        <w:t>ti</w:t>
      </w:r>
      <w:r w:rsidR="002F51F7">
        <w:rPr>
          <w:rFonts w:cs="Calibri"/>
          <w:spacing w:val="1"/>
        </w:rPr>
        <w:t>v</w:t>
      </w:r>
      <w:r w:rsidR="002F51F7">
        <w:rPr>
          <w:rFonts w:cs="Calibri"/>
        </w:rPr>
        <w:t>iti</w:t>
      </w:r>
      <w:r w:rsidR="002F51F7">
        <w:rPr>
          <w:rFonts w:cs="Calibri"/>
          <w:spacing w:val="-2"/>
        </w:rPr>
        <w:t>e</w:t>
      </w:r>
      <w:r w:rsidR="002F51F7">
        <w:rPr>
          <w:rFonts w:cs="Calibri"/>
        </w:rPr>
        <w:t xml:space="preserve">s, </w:t>
      </w:r>
      <w:r w:rsidR="002F51F7">
        <w:rPr>
          <w:rFonts w:cs="Calibri"/>
          <w:spacing w:val="1"/>
        </w:rPr>
        <w:t>m</w:t>
      </w:r>
      <w:r w:rsidR="002F51F7">
        <w:rPr>
          <w:rFonts w:cs="Calibri"/>
        </w:rPr>
        <w:t>aki</w:t>
      </w:r>
      <w:r w:rsidR="002F51F7">
        <w:rPr>
          <w:rFonts w:cs="Calibri"/>
          <w:spacing w:val="-1"/>
        </w:rPr>
        <w:t>n</w:t>
      </w:r>
      <w:r w:rsidR="002F51F7">
        <w:rPr>
          <w:rFonts w:cs="Calibri"/>
        </w:rPr>
        <w:t>g</w:t>
      </w:r>
      <w:r w:rsidR="002F51F7">
        <w:rPr>
          <w:rFonts w:cs="Calibri"/>
          <w:spacing w:val="8"/>
        </w:rPr>
        <w:t xml:space="preserve"> </w:t>
      </w:r>
      <w:r w:rsidR="002F51F7">
        <w:rPr>
          <w:rFonts w:cs="Calibri"/>
        </w:rPr>
        <w:t>a</w:t>
      </w:r>
      <w:r w:rsidR="002F51F7">
        <w:rPr>
          <w:rFonts w:cs="Calibri"/>
          <w:spacing w:val="-1"/>
        </w:rPr>
        <w:t>n</w:t>
      </w:r>
      <w:r w:rsidR="002F51F7">
        <w:rPr>
          <w:rFonts w:cs="Calibri"/>
        </w:rPr>
        <w:t>d</w:t>
      </w:r>
      <w:r w:rsidR="002F51F7">
        <w:rPr>
          <w:rFonts w:cs="Calibri"/>
          <w:spacing w:val="8"/>
        </w:rPr>
        <w:t xml:space="preserve"> </w:t>
      </w:r>
      <w:r w:rsidR="002F51F7">
        <w:rPr>
          <w:rFonts w:cs="Calibri"/>
        </w:rPr>
        <w:t>ch</w:t>
      </w:r>
      <w:r w:rsidR="002F51F7">
        <w:rPr>
          <w:rFonts w:cs="Calibri"/>
          <w:spacing w:val="-1"/>
        </w:rPr>
        <w:t>an</w:t>
      </w:r>
      <w:r w:rsidR="002F51F7">
        <w:rPr>
          <w:rFonts w:cs="Calibri"/>
          <w:spacing w:val="-3"/>
        </w:rPr>
        <w:t>g</w:t>
      </w:r>
      <w:r w:rsidR="002F51F7">
        <w:rPr>
          <w:rFonts w:cs="Calibri"/>
        </w:rPr>
        <w:t>i</w:t>
      </w:r>
      <w:r w:rsidR="002F51F7">
        <w:rPr>
          <w:rFonts w:cs="Calibri"/>
          <w:spacing w:val="-1"/>
        </w:rPr>
        <w:t>n</w:t>
      </w:r>
      <w:r w:rsidR="002F51F7">
        <w:rPr>
          <w:rFonts w:cs="Calibri"/>
        </w:rPr>
        <w:t>g</w:t>
      </w:r>
      <w:r w:rsidR="002F51F7">
        <w:rPr>
          <w:rFonts w:cs="Calibri"/>
          <w:spacing w:val="8"/>
        </w:rPr>
        <w:t xml:space="preserve"> </w:t>
      </w:r>
      <w:r w:rsidR="002F51F7">
        <w:rPr>
          <w:rFonts w:cs="Calibri"/>
          <w:spacing w:val="-1"/>
        </w:rPr>
        <w:t>b</w:t>
      </w:r>
      <w:r w:rsidR="002F51F7">
        <w:rPr>
          <w:rFonts w:cs="Calibri"/>
        </w:rPr>
        <w:t xml:space="preserve">eds, </w:t>
      </w:r>
      <w:r w:rsidR="002F51F7">
        <w:rPr>
          <w:rFonts w:cs="Calibri"/>
          <w:spacing w:val="-1"/>
        </w:rPr>
        <w:t>h</w:t>
      </w:r>
      <w:r w:rsidR="002F51F7">
        <w:rPr>
          <w:rFonts w:cs="Calibri"/>
        </w:rPr>
        <w:t>el</w:t>
      </w:r>
      <w:r w:rsidR="002F51F7">
        <w:rPr>
          <w:rFonts w:cs="Calibri"/>
          <w:spacing w:val="-1"/>
        </w:rPr>
        <w:t>p</w:t>
      </w:r>
      <w:r w:rsidR="002F51F7">
        <w:rPr>
          <w:rFonts w:cs="Calibri"/>
        </w:rPr>
        <w:t>i</w:t>
      </w:r>
      <w:r w:rsidR="002F51F7">
        <w:rPr>
          <w:rFonts w:cs="Calibri"/>
          <w:spacing w:val="-1"/>
        </w:rPr>
        <w:t>n</w:t>
      </w:r>
      <w:r w:rsidR="002F51F7">
        <w:rPr>
          <w:rFonts w:cs="Calibri"/>
        </w:rPr>
        <w:t>g</w:t>
      </w:r>
      <w:r w:rsidR="002F51F7">
        <w:rPr>
          <w:rFonts w:cs="Calibri"/>
          <w:spacing w:val="50"/>
        </w:rPr>
        <w:t xml:space="preserve"> </w:t>
      </w:r>
      <w:r w:rsidR="00DC43A2">
        <w:rPr>
          <w:rFonts w:cstheme="minorHAnsi"/>
        </w:rPr>
        <w:t xml:space="preserve">PWDs </w:t>
      </w:r>
      <w:r w:rsidR="002F51F7">
        <w:rPr>
          <w:rFonts w:cs="Calibri"/>
        </w:rPr>
        <w:t>w</w:t>
      </w:r>
      <w:r w:rsidR="002F51F7">
        <w:rPr>
          <w:rFonts w:cs="Calibri"/>
          <w:spacing w:val="-3"/>
        </w:rPr>
        <w:t>h</w:t>
      </w:r>
      <w:r w:rsidR="002F51F7">
        <w:rPr>
          <w:rFonts w:cs="Calibri"/>
        </w:rPr>
        <w:t xml:space="preserve">o </w:t>
      </w:r>
      <w:r w:rsidR="002F51F7">
        <w:rPr>
          <w:rFonts w:cs="Calibri"/>
          <w:spacing w:val="-1"/>
        </w:rPr>
        <w:t>h</w:t>
      </w:r>
      <w:r w:rsidR="002F51F7">
        <w:rPr>
          <w:rFonts w:cs="Calibri"/>
          <w:spacing w:val="-3"/>
        </w:rPr>
        <w:t>a</w:t>
      </w:r>
      <w:r w:rsidR="002F51F7">
        <w:rPr>
          <w:rFonts w:cs="Calibri"/>
          <w:spacing w:val="-1"/>
        </w:rPr>
        <w:t>v</w:t>
      </w:r>
      <w:r w:rsidR="002F51F7">
        <w:rPr>
          <w:rFonts w:cs="Calibri"/>
        </w:rPr>
        <w:t>e</w:t>
      </w:r>
      <w:r w:rsidR="002F51F7">
        <w:rPr>
          <w:rFonts w:cs="Calibri"/>
          <w:spacing w:val="49"/>
        </w:rPr>
        <w:t xml:space="preserve"> </w:t>
      </w:r>
      <w:r w:rsidR="002F51F7">
        <w:rPr>
          <w:rFonts w:cs="Calibri"/>
          <w:spacing w:val="1"/>
        </w:rPr>
        <w:t>mo</w:t>
      </w:r>
      <w:r w:rsidR="002F51F7">
        <w:rPr>
          <w:rFonts w:cs="Calibri"/>
          <w:spacing w:val="-1"/>
        </w:rPr>
        <w:t>b</w:t>
      </w:r>
      <w:r w:rsidR="002F51F7">
        <w:rPr>
          <w:rFonts w:cs="Calibri"/>
        </w:rPr>
        <w:t>ili</w:t>
      </w:r>
      <w:r w:rsidR="002F51F7">
        <w:rPr>
          <w:rFonts w:cs="Calibri"/>
          <w:spacing w:val="-2"/>
        </w:rPr>
        <w:t>t</w:t>
      </w:r>
      <w:r w:rsidR="002F51F7">
        <w:rPr>
          <w:rFonts w:cs="Calibri"/>
        </w:rPr>
        <w:t>y</w:t>
      </w:r>
      <w:r w:rsidR="002F51F7">
        <w:rPr>
          <w:rFonts w:cs="Calibri"/>
          <w:spacing w:val="50"/>
        </w:rPr>
        <w:t xml:space="preserve"> </w:t>
      </w:r>
      <w:r w:rsidR="000A4B5B">
        <w:rPr>
          <w:rFonts w:cs="Calibri"/>
          <w:spacing w:val="-1"/>
        </w:rPr>
        <w:t>difficulties</w:t>
      </w:r>
      <w:r w:rsidR="000A4B5B">
        <w:rPr>
          <w:rFonts w:cs="Calibri"/>
          <w:spacing w:val="50"/>
        </w:rPr>
        <w:t xml:space="preserve"> </w:t>
      </w:r>
      <w:r w:rsidR="002F51F7">
        <w:rPr>
          <w:rFonts w:cs="Calibri"/>
        </w:rPr>
        <w:t>(</w:t>
      </w:r>
      <w:r w:rsidR="00D7508D">
        <w:rPr>
          <w:rFonts w:cs="Calibri"/>
        </w:rPr>
        <w:t xml:space="preserve">lifting, </w:t>
      </w:r>
      <w:r w:rsidR="002F51F7">
        <w:rPr>
          <w:rFonts w:cs="Calibri"/>
        </w:rPr>
        <w:t>tra</w:t>
      </w:r>
      <w:r w:rsidR="002F51F7">
        <w:rPr>
          <w:rFonts w:cs="Calibri"/>
          <w:spacing w:val="-3"/>
        </w:rPr>
        <w:t>n</w:t>
      </w:r>
      <w:r w:rsidR="002F51F7">
        <w:rPr>
          <w:rFonts w:cs="Calibri"/>
        </w:rPr>
        <w:t>sferri</w:t>
      </w:r>
      <w:r w:rsidR="002F51F7">
        <w:rPr>
          <w:rFonts w:cs="Calibri"/>
          <w:spacing w:val="-1"/>
        </w:rPr>
        <w:t>n</w:t>
      </w:r>
      <w:r w:rsidR="002F51F7">
        <w:rPr>
          <w:rFonts w:cs="Calibri"/>
        </w:rPr>
        <w:t>g</w:t>
      </w:r>
      <w:r w:rsidR="002F51F7">
        <w:rPr>
          <w:rFonts w:cs="Calibri"/>
          <w:spacing w:val="48"/>
        </w:rPr>
        <w:t xml:space="preserve"> </w:t>
      </w:r>
      <w:r w:rsidR="002F51F7">
        <w:rPr>
          <w:rFonts w:cs="Calibri"/>
          <w:spacing w:val="1"/>
        </w:rPr>
        <w:t>o</w:t>
      </w:r>
      <w:r w:rsidR="002F51F7">
        <w:rPr>
          <w:rFonts w:cs="Calibri"/>
        </w:rPr>
        <w:t>r</w:t>
      </w:r>
      <w:r w:rsidR="002F51F7">
        <w:rPr>
          <w:rFonts w:cs="Calibri"/>
          <w:spacing w:val="48"/>
        </w:rPr>
        <w:t xml:space="preserve"> </w:t>
      </w:r>
      <w:r w:rsidR="002F51F7">
        <w:rPr>
          <w:rFonts w:cs="Calibri"/>
        </w:rPr>
        <w:t>tra</w:t>
      </w:r>
      <w:r w:rsidR="002F51F7">
        <w:rPr>
          <w:rFonts w:cs="Calibri"/>
          <w:spacing w:val="-1"/>
        </w:rPr>
        <w:t>n</w:t>
      </w:r>
      <w:r w:rsidR="002F51F7">
        <w:rPr>
          <w:rFonts w:cs="Calibri"/>
        </w:rPr>
        <w:t>sporti</w:t>
      </w:r>
      <w:r w:rsidR="002F51F7">
        <w:rPr>
          <w:rFonts w:cs="Calibri"/>
          <w:spacing w:val="-1"/>
        </w:rPr>
        <w:t>n</w:t>
      </w:r>
      <w:r w:rsidR="002F51F7">
        <w:rPr>
          <w:rFonts w:cs="Calibri"/>
        </w:rPr>
        <w:t xml:space="preserve">g </w:t>
      </w:r>
      <w:r w:rsidR="00286FD7">
        <w:rPr>
          <w:rFonts w:cs="Calibri"/>
          <w:spacing w:val="-1"/>
        </w:rPr>
        <w:t>PWDs</w:t>
      </w:r>
      <w:r w:rsidR="002F51F7">
        <w:rPr>
          <w:rFonts w:cs="Calibri"/>
          <w:spacing w:val="-2"/>
        </w:rPr>
        <w:t>)</w:t>
      </w:r>
      <w:r w:rsidR="002F51F7">
        <w:rPr>
          <w:rFonts w:cs="Calibri"/>
        </w:rPr>
        <w:t xml:space="preserve">, </w:t>
      </w:r>
      <w:r w:rsidR="002F51F7">
        <w:rPr>
          <w:rFonts w:cs="Calibri"/>
          <w:spacing w:val="-1"/>
        </w:rPr>
        <w:t>h</w:t>
      </w:r>
      <w:r w:rsidR="002F51F7">
        <w:rPr>
          <w:rFonts w:cs="Calibri"/>
        </w:rPr>
        <w:t>el</w:t>
      </w:r>
      <w:r w:rsidR="002F51F7">
        <w:rPr>
          <w:rFonts w:cs="Calibri"/>
          <w:spacing w:val="-1"/>
        </w:rPr>
        <w:t>p</w:t>
      </w:r>
      <w:r w:rsidR="002F51F7">
        <w:rPr>
          <w:rFonts w:cs="Calibri"/>
        </w:rPr>
        <w:t>i</w:t>
      </w:r>
      <w:r w:rsidR="002F51F7">
        <w:rPr>
          <w:rFonts w:cs="Calibri"/>
          <w:spacing w:val="-1"/>
        </w:rPr>
        <w:t>n</w:t>
      </w:r>
      <w:r w:rsidR="002F51F7">
        <w:rPr>
          <w:rFonts w:cs="Calibri"/>
        </w:rPr>
        <w:t>g</w:t>
      </w:r>
      <w:r w:rsidR="002F51F7">
        <w:rPr>
          <w:rFonts w:cs="Calibri"/>
          <w:spacing w:val="3"/>
        </w:rPr>
        <w:t xml:space="preserve"> </w:t>
      </w:r>
      <w:r w:rsidR="00DC43A2">
        <w:rPr>
          <w:rFonts w:cstheme="minorHAnsi"/>
        </w:rPr>
        <w:t xml:space="preserve">PWDs </w:t>
      </w:r>
      <w:r w:rsidR="002F51F7">
        <w:rPr>
          <w:rFonts w:cs="Calibri"/>
        </w:rPr>
        <w:t>e</w:t>
      </w:r>
      <w:r w:rsidR="002F51F7">
        <w:rPr>
          <w:rFonts w:cs="Calibri"/>
          <w:spacing w:val="-1"/>
        </w:rPr>
        <w:t>x</w:t>
      </w:r>
      <w:r w:rsidR="002F51F7">
        <w:rPr>
          <w:rFonts w:cs="Calibri"/>
        </w:rPr>
        <w:t>ercise,</w:t>
      </w:r>
      <w:r w:rsidR="002F51F7">
        <w:rPr>
          <w:rFonts w:cs="Calibri"/>
          <w:spacing w:val="1"/>
        </w:rPr>
        <w:t xml:space="preserve"> </w:t>
      </w:r>
      <w:r w:rsidR="002F51F7">
        <w:rPr>
          <w:rFonts w:cs="Calibri"/>
        </w:rPr>
        <w:t>ser</w:t>
      </w:r>
      <w:r w:rsidR="002F51F7">
        <w:rPr>
          <w:rFonts w:cs="Calibri"/>
          <w:spacing w:val="1"/>
        </w:rPr>
        <w:t>v</w:t>
      </w:r>
      <w:r w:rsidR="002F51F7">
        <w:rPr>
          <w:rFonts w:cs="Calibri"/>
        </w:rPr>
        <w:t>i</w:t>
      </w:r>
      <w:r w:rsidR="002F51F7">
        <w:rPr>
          <w:rFonts w:cs="Calibri"/>
          <w:spacing w:val="-1"/>
        </w:rPr>
        <w:t>n</w:t>
      </w:r>
      <w:r w:rsidR="002F51F7">
        <w:rPr>
          <w:rFonts w:cs="Calibri"/>
        </w:rPr>
        <w:t xml:space="preserve">g </w:t>
      </w:r>
      <w:r w:rsidR="002F51F7">
        <w:rPr>
          <w:rFonts w:cs="Calibri"/>
          <w:spacing w:val="1"/>
        </w:rPr>
        <w:t>m</w:t>
      </w:r>
      <w:r w:rsidR="002F51F7">
        <w:rPr>
          <w:rFonts w:cs="Calibri"/>
          <w:spacing w:val="-2"/>
        </w:rPr>
        <w:t>e</w:t>
      </w:r>
      <w:r w:rsidR="002F51F7">
        <w:rPr>
          <w:rFonts w:cs="Calibri"/>
        </w:rPr>
        <w:t>als</w:t>
      </w:r>
      <w:r w:rsidR="002F51F7">
        <w:rPr>
          <w:rFonts w:cs="Calibri"/>
          <w:spacing w:val="3"/>
        </w:rPr>
        <w:t xml:space="preserve"> </w:t>
      </w:r>
      <w:r w:rsidR="002F51F7">
        <w:rPr>
          <w:rFonts w:cs="Calibri"/>
        </w:rPr>
        <w:t>a</w:t>
      </w:r>
      <w:r w:rsidR="002F51F7">
        <w:rPr>
          <w:rFonts w:cs="Calibri"/>
          <w:spacing w:val="-1"/>
        </w:rPr>
        <w:t>n</w:t>
      </w:r>
      <w:r w:rsidR="002F51F7">
        <w:rPr>
          <w:rFonts w:cs="Calibri"/>
        </w:rPr>
        <w:t>d</w:t>
      </w:r>
      <w:r w:rsidR="002F51F7">
        <w:rPr>
          <w:rFonts w:cs="Calibri"/>
          <w:spacing w:val="3"/>
        </w:rPr>
        <w:t xml:space="preserve"> </w:t>
      </w:r>
      <w:r w:rsidR="002F51F7">
        <w:rPr>
          <w:rFonts w:cs="Calibri"/>
          <w:spacing w:val="-3"/>
        </w:rPr>
        <w:t>h</w:t>
      </w:r>
      <w:r w:rsidR="002F51F7">
        <w:rPr>
          <w:rFonts w:cs="Calibri"/>
        </w:rPr>
        <w:t>el</w:t>
      </w:r>
      <w:r w:rsidR="002F51F7">
        <w:rPr>
          <w:rFonts w:cs="Calibri"/>
          <w:spacing w:val="-1"/>
        </w:rPr>
        <w:t>p</w:t>
      </w:r>
      <w:r w:rsidR="002F51F7">
        <w:rPr>
          <w:rFonts w:cs="Calibri"/>
        </w:rPr>
        <w:t>i</w:t>
      </w:r>
      <w:r w:rsidR="002F51F7">
        <w:rPr>
          <w:rFonts w:cs="Calibri"/>
          <w:spacing w:val="-1"/>
        </w:rPr>
        <w:t>n</w:t>
      </w:r>
      <w:r w:rsidR="002F51F7">
        <w:rPr>
          <w:rFonts w:cs="Calibri"/>
        </w:rPr>
        <w:t>g to</w:t>
      </w:r>
      <w:r w:rsidR="002F51F7">
        <w:rPr>
          <w:rFonts w:cs="Calibri"/>
          <w:spacing w:val="5"/>
        </w:rPr>
        <w:t xml:space="preserve"> </w:t>
      </w:r>
      <w:r w:rsidR="002F51F7">
        <w:rPr>
          <w:rFonts w:cs="Calibri"/>
          <w:spacing w:val="-3"/>
        </w:rPr>
        <w:t>f</w:t>
      </w:r>
      <w:r w:rsidR="002F51F7">
        <w:rPr>
          <w:rFonts w:cs="Calibri"/>
        </w:rPr>
        <w:t>e</w:t>
      </w:r>
      <w:r w:rsidR="002F51F7">
        <w:rPr>
          <w:rFonts w:cs="Calibri"/>
          <w:spacing w:val="1"/>
        </w:rPr>
        <w:t>e</w:t>
      </w:r>
      <w:r w:rsidR="002F51F7">
        <w:rPr>
          <w:rFonts w:cs="Calibri"/>
        </w:rPr>
        <w:t xml:space="preserve">d </w:t>
      </w:r>
      <w:r w:rsidR="00DC43A2">
        <w:rPr>
          <w:rFonts w:cstheme="minorHAnsi"/>
        </w:rPr>
        <w:t>PWDs</w:t>
      </w:r>
      <w:r w:rsidR="002F51F7">
        <w:rPr>
          <w:rFonts w:cs="Calibri"/>
        </w:rPr>
        <w:t>,</w:t>
      </w:r>
      <w:r w:rsidR="002F51F7">
        <w:rPr>
          <w:rFonts w:cs="Calibri"/>
          <w:spacing w:val="4"/>
        </w:rPr>
        <w:t xml:space="preserve"> </w:t>
      </w:r>
      <w:r w:rsidR="002F51F7">
        <w:rPr>
          <w:rFonts w:cs="Calibri"/>
        </w:rPr>
        <w:t>ta</w:t>
      </w:r>
      <w:r w:rsidR="002F51F7">
        <w:rPr>
          <w:rFonts w:cs="Calibri"/>
          <w:spacing w:val="-2"/>
        </w:rPr>
        <w:t>l</w:t>
      </w:r>
      <w:r w:rsidR="002F51F7">
        <w:rPr>
          <w:rFonts w:cs="Calibri"/>
        </w:rPr>
        <w:t>ki</w:t>
      </w:r>
      <w:r w:rsidR="002F51F7">
        <w:rPr>
          <w:rFonts w:cs="Calibri"/>
          <w:spacing w:val="-1"/>
        </w:rPr>
        <w:t>n</w:t>
      </w:r>
      <w:r w:rsidR="002F51F7">
        <w:rPr>
          <w:rFonts w:cs="Calibri"/>
        </w:rPr>
        <w:t>g</w:t>
      </w:r>
      <w:r w:rsidR="002F51F7">
        <w:rPr>
          <w:rFonts w:cs="Calibri"/>
          <w:spacing w:val="3"/>
        </w:rPr>
        <w:t xml:space="preserve"> </w:t>
      </w:r>
      <w:r w:rsidR="002F51F7">
        <w:rPr>
          <w:rFonts w:cs="Calibri"/>
          <w:spacing w:val="-2"/>
        </w:rPr>
        <w:t>t</w:t>
      </w:r>
      <w:r w:rsidR="002F51F7">
        <w:rPr>
          <w:rFonts w:cs="Calibri"/>
        </w:rPr>
        <w:t>o</w:t>
      </w:r>
      <w:r w:rsidR="002F51F7">
        <w:rPr>
          <w:rFonts w:cs="Calibri"/>
          <w:spacing w:val="2"/>
        </w:rPr>
        <w:t xml:space="preserve"> </w:t>
      </w:r>
      <w:r w:rsidR="00DC43A2">
        <w:rPr>
          <w:rFonts w:cstheme="minorHAnsi"/>
        </w:rPr>
        <w:t xml:space="preserve">PWDs </w:t>
      </w:r>
      <w:r w:rsidR="002F51F7">
        <w:rPr>
          <w:rFonts w:cs="Calibri"/>
        </w:rPr>
        <w:t>a</w:t>
      </w:r>
      <w:r w:rsidR="002F51F7">
        <w:rPr>
          <w:rFonts w:cs="Calibri"/>
          <w:spacing w:val="-1"/>
        </w:rPr>
        <w:t>n</w:t>
      </w:r>
      <w:r w:rsidR="002F51F7">
        <w:rPr>
          <w:rFonts w:cs="Calibri"/>
        </w:rPr>
        <w:t>d</w:t>
      </w:r>
      <w:r w:rsidR="002F51F7">
        <w:rPr>
          <w:rFonts w:cs="Calibri"/>
          <w:spacing w:val="-1"/>
        </w:rPr>
        <w:t xml:space="preserve"> </w:t>
      </w:r>
      <w:r w:rsidR="002F51F7">
        <w:rPr>
          <w:rFonts w:cs="Calibri"/>
          <w:spacing w:val="2"/>
        </w:rPr>
        <w:t>m</w:t>
      </w:r>
      <w:r w:rsidR="002F51F7">
        <w:rPr>
          <w:rFonts w:cs="Calibri"/>
        </w:rPr>
        <w:t>aki</w:t>
      </w:r>
      <w:r w:rsidR="002F51F7">
        <w:rPr>
          <w:rFonts w:cs="Calibri"/>
          <w:spacing w:val="-1"/>
        </w:rPr>
        <w:t>n</w:t>
      </w:r>
      <w:r w:rsidR="002F51F7">
        <w:rPr>
          <w:rFonts w:cs="Calibri"/>
        </w:rPr>
        <w:t>g</w:t>
      </w:r>
      <w:r w:rsidR="002F51F7">
        <w:rPr>
          <w:rFonts w:cs="Calibri"/>
          <w:spacing w:val="-1"/>
        </w:rPr>
        <w:t xml:space="preserve"> </w:t>
      </w:r>
      <w:r w:rsidR="002F51F7">
        <w:rPr>
          <w:rFonts w:cs="Calibri"/>
          <w:spacing w:val="1"/>
        </w:rPr>
        <w:t>t</w:t>
      </w:r>
      <w:r w:rsidR="002F51F7">
        <w:rPr>
          <w:rFonts w:cs="Calibri"/>
          <w:spacing w:val="-3"/>
        </w:rPr>
        <w:t>h</w:t>
      </w:r>
      <w:r w:rsidR="002F51F7">
        <w:rPr>
          <w:rFonts w:cs="Calibri"/>
        </w:rPr>
        <w:t>em</w:t>
      </w:r>
      <w:r w:rsidR="002F51F7">
        <w:rPr>
          <w:rFonts w:cs="Calibri"/>
          <w:spacing w:val="-1"/>
        </w:rPr>
        <w:t xml:space="preserve"> </w:t>
      </w:r>
      <w:r w:rsidR="002F51F7">
        <w:rPr>
          <w:rFonts w:cs="Calibri"/>
          <w:spacing w:val="-2"/>
        </w:rPr>
        <w:t>c</w:t>
      </w:r>
      <w:r w:rsidR="002F51F7">
        <w:rPr>
          <w:rFonts w:cs="Calibri"/>
          <w:spacing w:val="1"/>
        </w:rPr>
        <w:t>om</w:t>
      </w:r>
      <w:r w:rsidR="002F51F7">
        <w:rPr>
          <w:rFonts w:cs="Calibri"/>
          <w:spacing w:val="-3"/>
        </w:rPr>
        <w:t>f</w:t>
      </w:r>
      <w:r w:rsidR="002F51F7">
        <w:rPr>
          <w:rFonts w:cs="Calibri"/>
          <w:spacing w:val="1"/>
        </w:rPr>
        <w:t>o</w:t>
      </w:r>
      <w:r w:rsidR="002F51F7">
        <w:rPr>
          <w:rFonts w:cs="Calibri"/>
        </w:rPr>
        <w:t>rt</w:t>
      </w:r>
      <w:r w:rsidR="002F51F7">
        <w:rPr>
          <w:rFonts w:cs="Calibri"/>
          <w:spacing w:val="-2"/>
        </w:rPr>
        <w:t>a</w:t>
      </w:r>
      <w:r w:rsidR="002F51F7">
        <w:rPr>
          <w:rFonts w:cs="Calibri"/>
          <w:spacing w:val="-1"/>
        </w:rPr>
        <w:t>b</w:t>
      </w:r>
      <w:r w:rsidR="002F51F7">
        <w:rPr>
          <w:rFonts w:cs="Calibri"/>
        </w:rPr>
        <w:t>le,</w:t>
      </w:r>
      <w:r w:rsidR="00287046">
        <w:rPr>
          <w:rFonts w:cs="Calibri"/>
          <w:spacing w:val="3"/>
        </w:rPr>
        <w:t xml:space="preserve"> as well as </w:t>
      </w:r>
      <w:r w:rsidR="002F51F7">
        <w:rPr>
          <w:rFonts w:cs="Calibri"/>
        </w:rPr>
        <w:t>k</w:t>
      </w:r>
      <w:r w:rsidR="002F51F7">
        <w:rPr>
          <w:rFonts w:cs="Calibri"/>
          <w:spacing w:val="-1"/>
        </w:rPr>
        <w:t>e</w:t>
      </w:r>
      <w:r w:rsidR="002F51F7">
        <w:rPr>
          <w:rFonts w:cs="Calibri"/>
        </w:rPr>
        <w:t>ep</w:t>
      </w:r>
      <w:r w:rsidR="002F51F7">
        <w:rPr>
          <w:rFonts w:cs="Calibri"/>
          <w:spacing w:val="-1"/>
        </w:rPr>
        <w:t>in</w:t>
      </w:r>
      <w:r w:rsidR="002F51F7">
        <w:rPr>
          <w:rFonts w:cs="Calibri"/>
        </w:rPr>
        <w:t>g</w:t>
      </w:r>
      <w:r w:rsidR="002F51F7">
        <w:rPr>
          <w:rFonts w:cs="Calibri"/>
          <w:spacing w:val="50"/>
        </w:rPr>
        <w:t xml:space="preserve"> </w:t>
      </w:r>
      <w:r w:rsidR="002F51F7">
        <w:rPr>
          <w:rFonts w:cs="Calibri"/>
        </w:rPr>
        <w:t>r</w:t>
      </w:r>
      <w:r w:rsidR="002F51F7">
        <w:rPr>
          <w:rFonts w:cs="Calibri"/>
          <w:spacing w:val="-1"/>
        </w:rPr>
        <w:t>oo</w:t>
      </w:r>
      <w:r w:rsidR="002F51F7">
        <w:rPr>
          <w:rFonts w:cs="Calibri"/>
          <w:spacing w:val="1"/>
        </w:rPr>
        <w:t>m</w:t>
      </w:r>
      <w:r w:rsidR="002F51F7">
        <w:rPr>
          <w:rFonts w:cs="Calibri"/>
        </w:rPr>
        <w:t>s and</w:t>
      </w:r>
      <w:r w:rsidR="002F51F7">
        <w:rPr>
          <w:rFonts w:cs="Calibri"/>
          <w:spacing w:val="-1"/>
        </w:rPr>
        <w:t xml:space="preserve"> </w:t>
      </w:r>
      <w:r w:rsidR="002F51F7">
        <w:rPr>
          <w:rFonts w:cs="Calibri"/>
          <w:spacing w:val="-3"/>
        </w:rPr>
        <w:t>d</w:t>
      </w:r>
      <w:r w:rsidR="002F51F7">
        <w:rPr>
          <w:rFonts w:cs="Calibri"/>
          <w:spacing w:val="-2"/>
        </w:rPr>
        <w:t>e</w:t>
      </w:r>
      <w:r w:rsidR="002F51F7">
        <w:rPr>
          <w:rFonts w:cs="Calibri"/>
          <w:spacing w:val="-1"/>
        </w:rPr>
        <w:t>p</w:t>
      </w:r>
      <w:r w:rsidR="002F51F7">
        <w:rPr>
          <w:rFonts w:cs="Calibri"/>
        </w:rPr>
        <w:t>art</w:t>
      </w:r>
      <w:r w:rsidR="002F51F7">
        <w:rPr>
          <w:rFonts w:cs="Calibri"/>
          <w:spacing w:val="1"/>
        </w:rPr>
        <w:t>m</w:t>
      </w:r>
      <w:r w:rsidR="002F51F7">
        <w:rPr>
          <w:rFonts w:cs="Calibri"/>
        </w:rPr>
        <w:t>e</w:t>
      </w:r>
      <w:r w:rsidR="002F51F7">
        <w:rPr>
          <w:rFonts w:cs="Calibri"/>
          <w:spacing w:val="-3"/>
        </w:rPr>
        <w:t>n</w:t>
      </w:r>
      <w:r w:rsidR="002F51F7">
        <w:rPr>
          <w:rFonts w:cs="Calibri"/>
        </w:rPr>
        <w:t>ts</w:t>
      </w:r>
      <w:r w:rsidR="002F51F7">
        <w:rPr>
          <w:rFonts w:cs="Calibri"/>
          <w:spacing w:val="1"/>
        </w:rPr>
        <w:t xml:space="preserve"> </w:t>
      </w:r>
      <w:r w:rsidR="002F51F7">
        <w:rPr>
          <w:rFonts w:cs="Calibri"/>
        </w:rPr>
        <w:t>c</w:t>
      </w:r>
      <w:r w:rsidR="002F51F7">
        <w:rPr>
          <w:rFonts w:cs="Calibri"/>
          <w:spacing w:val="-3"/>
        </w:rPr>
        <w:t>l</w:t>
      </w:r>
      <w:r w:rsidR="002F51F7">
        <w:rPr>
          <w:rFonts w:cs="Calibri"/>
        </w:rPr>
        <w:t>ean a</w:t>
      </w:r>
      <w:r w:rsidR="002F51F7">
        <w:rPr>
          <w:rFonts w:cs="Calibri"/>
          <w:spacing w:val="-1"/>
        </w:rPr>
        <w:t>n</w:t>
      </w:r>
      <w:r w:rsidR="002F51F7">
        <w:rPr>
          <w:rFonts w:cs="Calibri"/>
        </w:rPr>
        <w:t>d</w:t>
      </w:r>
      <w:r w:rsidR="002F51F7">
        <w:rPr>
          <w:rFonts w:cs="Calibri"/>
          <w:spacing w:val="-1"/>
        </w:rPr>
        <w:t xml:space="preserve"> </w:t>
      </w:r>
      <w:r w:rsidR="002F51F7">
        <w:rPr>
          <w:rFonts w:cs="Calibri"/>
          <w:spacing w:val="1"/>
        </w:rPr>
        <w:t>t</w:t>
      </w:r>
      <w:r w:rsidR="002F51F7">
        <w:rPr>
          <w:rFonts w:cs="Calibri"/>
        </w:rPr>
        <w:t>i</w:t>
      </w:r>
      <w:r w:rsidR="002F51F7">
        <w:rPr>
          <w:rFonts w:cs="Calibri"/>
          <w:spacing w:val="-1"/>
        </w:rPr>
        <w:t>d</w:t>
      </w:r>
      <w:r w:rsidR="002F51F7">
        <w:rPr>
          <w:rFonts w:cs="Calibri"/>
          <w:spacing w:val="2"/>
        </w:rPr>
        <w:t>y</w:t>
      </w:r>
      <w:r w:rsidR="00550096">
        <w:rPr>
          <w:rFonts w:cstheme="minorHAnsi"/>
        </w:rPr>
        <w:t>,</w:t>
      </w:r>
      <w:r>
        <w:rPr>
          <w:rFonts w:cstheme="minorHAnsi"/>
        </w:rPr>
        <w:t xml:space="preserve"> </w:t>
      </w:r>
      <w:r w:rsidRPr="00897CD3">
        <w:rPr>
          <w:rFonts w:cstheme="minorHAnsi"/>
        </w:rPr>
        <w:t xml:space="preserve">as per instructions given to the </w:t>
      </w:r>
      <w:r w:rsidR="00DD2710">
        <w:rPr>
          <w:rFonts w:cstheme="minorHAnsi"/>
        </w:rPr>
        <w:t>AW</w:t>
      </w:r>
      <w:r w:rsidRPr="00897CD3">
        <w:rPr>
          <w:rFonts w:cstheme="minorHAnsi"/>
        </w:rPr>
        <w:t xml:space="preserve"> by the </w:t>
      </w:r>
      <w:r w:rsidR="00DC43A2">
        <w:rPr>
          <w:rFonts w:cstheme="minorHAnsi"/>
        </w:rPr>
        <w:t>Supervising Nurse</w:t>
      </w:r>
      <w:r w:rsidRPr="00897CD3">
        <w:rPr>
          <w:rFonts w:cstheme="minorHAnsi"/>
        </w:rPr>
        <w:t>.</w:t>
      </w:r>
      <w:r w:rsidR="002456A3">
        <w:rPr>
          <w:rFonts w:cstheme="minorHAnsi"/>
        </w:rPr>
        <w:t xml:space="preserve"> Without derogating from the above, the </w:t>
      </w:r>
      <w:r w:rsidR="00DD2710">
        <w:rPr>
          <w:rFonts w:cstheme="minorHAnsi"/>
        </w:rPr>
        <w:t>AW</w:t>
      </w:r>
      <w:r w:rsidR="002456A3">
        <w:rPr>
          <w:rFonts w:cstheme="minorHAnsi"/>
        </w:rPr>
        <w:t xml:space="preserve"> may </w:t>
      </w:r>
      <w:r w:rsidR="00956091">
        <w:rPr>
          <w:rFonts w:cstheme="minorHAnsi"/>
        </w:rPr>
        <w:t xml:space="preserve">also </w:t>
      </w:r>
      <w:r w:rsidR="002456A3">
        <w:rPr>
          <w:rFonts w:cstheme="minorHAnsi"/>
        </w:rPr>
        <w:t xml:space="preserve">be required </w:t>
      </w:r>
      <w:r w:rsidR="00956091">
        <w:rPr>
          <w:rFonts w:cstheme="minorHAnsi"/>
        </w:rPr>
        <w:t xml:space="preserve">from time to time </w:t>
      </w:r>
      <w:r w:rsidR="002456A3">
        <w:rPr>
          <w:rFonts w:cstheme="minorHAnsi"/>
        </w:rPr>
        <w:t xml:space="preserve">to assist </w:t>
      </w:r>
      <w:r w:rsidR="00756188">
        <w:rPr>
          <w:rFonts w:cstheme="minorHAnsi"/>
        </w:rPr>
        <w:t xml:space="preserve">the Supervising Nurse </w:t>
      </w:r>
      <w:r w:rsidR="002456A3">
        <w:rPr>
          <w:rFonts w:cstheme="minorHAnsi"/>
        </w:rPr>
        <w:t xml:space="preserve">in </w:t>
      </w:r>
      <w:r w:rsidR="00756188">
        <w:rPr>
          <w:rFonts w:cstheme="minorHAnsi"/>
        </w:rPr>
        <w:t xml:space="preserve">activities such as </w:t>
      </w:r>
      <w:r w:rsidR="00956091">
        <w:rPr>
          <w:rFonts w:cstheme="minorHAnsi"/>
        </w:rPr>
        <w:t>performing various examinations (e.g. taking temperature, pulse and blood pressure measurements etc</w:t>
      </w:r>
      <w:r w:rsidR="00193452">
        <w:rPr>
          <w:rFonts w:cstheme="minorHAnsi"/>
        </w:rPr>
        <w:t>.</w:t>
      </w:r>
      <w:r w:rsidR="00952EDE">
        <w:rPr>
          <w:rFonts w:cstheme="minorHAnsi"/>
        </w:rPr>
        <w:t xml:space="preserve"> as per instruction and training given by the Supervising Nurse</w:t>
      </w:r>
      <w:r w:rsidR="00956091">
        <w:rPr>
          <w:rFonts w:cstheme="minorHAnsi"/>
        </w:rPr>
        <w:t>), as well as any assistance necessary in case of a death of a PWD</w:t>
      </w:r>
      <w:r w:rsidR="00756188">
        <w:rPr>
          <w:rFonts w:cstheme="minorHAnsi"/>
        </w:rPr>
        <w:t>.</w:t>
      </w:r>
      <w:r w:rsidRPr="00897CD3">
        <w:rPr>
          <w:rFonts w:cstheme="minorHAnsi"/>
        </w:rPr>
        <w:t xml:space="preserve"> </w:t>
      </w:r>
      <w:r w:rsidR="009669AD">
        <w:rPr>
          <w:rFonts w:cstheme="minorHAnsi"/>
        </w:rPr>
        <w:t xml:space="preserve">For the removal of doubt, the </w:t>
      </w:r>
      <w:r w:rsidR="00DD2710">
        <w:rPr>
          <w:rFonts w:cstheme="minorHAnsi"/>
        </w:rPr>
        <w:t>AW</w:t>
      </w:r>
      <w:r w:rsidR="009669AD">
        <w:rPr>
          <w:rFonts w:cstheme="minorHAnsi"/>
        </w:rPr>
        <w:t xml:space="preserve"> is not authorized to make any medical </w:t>
      </w:r>
      <w:r w:rsidR="001056DD">
        <w:rPr>
          <w:rFonts w:cstheme="minorHAnsi"/>
        </w:rPr>
        <w:t xml:space="preserve">related </w:t>
      </w:r>
      <w:r w:rsidR="009669AD">
        <w:rPr>
          <w:rFonts w:cstheme="minorHAnsi"/>
        </w:rPr>
        <w:t>treatment decisions on his own</w:t>
      </w:r>
      <w:r w:rsidR="00B86CAE">
        <w:rPr>
          <w:rFonts w:cstheme="minorHAnsi"/>
        </w:rPr>
        <w:t xml:space="preserve"> regarding the PWDs</w:t>
      </w:r>
      <w:r w:rsidR="009669AD">
        <w:rPr>
          <w:rFonts w:cstheme="minorHAnsi"/>
        </w:rPr>
        <w:t xml:space="preserve">, and when in doubt </w:t>
      </w:r>
      <w:r w:rsidR="001056DD">
        <w:rPr>
          <w:rFonts w:cstheme="minorHAnsi"/>
        </w:rPr>
        <w:t xml:space="preserve">he </w:t>
      </w:r>
      <w:r w:rsidR="009669AD">
        <w:rPr>
          <w:rFonts w:cstheme="minorHAnsi"/>
        </w:rPr>
        <w:t xml:space="preserve">must consult </w:t>
      </w:r>
      <w:r w:rsidR="001056DD">
        <w:rPr>
          <w:rFonts w:cstheme="minorHAnsi"/>
        </w:rPr>
        <w:t>the Supervising Nurse</w:t>
      </w:r>
      <w:r w:rsidR="00A50CE4">
        <w:rPr>
          <w:rFonts w:cstheme="minorHAnsi"/>
        </w:rPr>
        <w:t xml:space="preserve"> and act according to </w:t>
      </w:r>
      <w:r w:rsidR="00BC4200">
        <w:rPr>
          <w:rFonts w:cstheme="minorHAnsi"/>
        </w:rPr>
        <w:t>the Supervising Nurse's</w:t>
      </w:r>
      <w:r w:rsidR="00A50CE4">
        <w:rPr>
          <w:rFonts w:cstheme="minorHAnsi"/>
        </w:rPr>
        <w:t xml:space="preserve"> instructions</w:t>
      </w:r>
      <w:r w:rsidR="001056DD">
        <w:rPr>
          <w:rFonts w:cstheme="minorHAnsi"/>
        </w:rPr>
        <w:t>.</w:t>
      </w:r>
      <w:r w:rsidR="009669AD">
        <w:rPr>
          <w:rFonts w:cstheme="minorHAnsi"/>
        </w:rPr>
        <w:t xml:space="preserve"> </w:t>
      </w:r>
    </w:p>
    <w:p w14:paraId="428BB72B" w14:textId="77777777" w:rsidR="00897CD3" w:rsidRPr="00897CD3" w:rsidRDefault="00897CD3" w:rsidP="00897CD3">
      <w:pPr>
        <w:pStyle w:val="a3"/>
        <w:ind w:left="1134" w:right="226"/>
        <w:jc w:val="both"/>
        <w:rPr>
          <w:rFonts w:cstheme="minorHAnsi"/>
          <w:color w:val="0070C0"/>
        </w:rPr>
      </w:pPr>
    </w:p>
    <w:p w14:paraId="04FEC51E" w14:textId="77777777" w:rsidR="00897CD3" w:rsidRPr="00897CD3" w:rsidRDefault="00897CD3" w:rsidP="00AF624C">
      <w:pPr>
        <w:pStyle w:val="a3"/>
        <w:numPr>
          <w:ilvl w:val="0"/>
          <w:numId w:val="23"/>
        </w:numPr>
        <w:ind w:right="226"/>
        <w:rPr>
          <w:rFonts w:cstheme="minorHAnsi"/>
          <w:b/>
          <w:bCs/>
        </w:rPr>
      </w:pPr>
      <w:r w:rsidRPr="00897CD3">
        <w:rPr>
          <w:rFonts w:cstheme="minorHAnsi"/>
          <w:b/>
          <w:bCs/>
        </w:rPr>
        <w:t>DURATION</w:t>
      </w:r>
    </w:p>
    <w:p w14:paraId="3CDCB0DE" w14:textId="77777777" w:rsidR="00897CD3" w:rsidRPr="00897CD3" w:rsidRDefault="00897CD3" w:rsidP="00897CD3">
      <w:pPr>
        <w:pStyle w:val="a3"/>
        <w:ind w:right="226"/>
        <w:rPr>
          <w:rFonts w:cstheme="minorHAnsi"/>
          <w:b/>
          <w:bCs/>
        </w:rPr>
      </w:pPr>
    </w:p>
    <w:p w14:paraId="797A0B7D" w14:textId="77777777" w:rsidR="006425B8" w:rsidRPr="00271F20" w:rsidRDefault="006425B8" w:rsidP="006425B8">
      <w:pPr>
        <w:pStyle w:val="a3"/>
        <w:numPr>
          <w:ilvl w:val="1"/>
          <w:numId w:val="5"/>
        </w:numPr>
        <w:ind w:left="1070" w:right="162"/>
        <w:jc w:val="both"/>
        <w:rPr>
          <w:rFonts w:cstheme="minorHAnsi"/>
          <w:b/>
        </w:rPr>
      </w:pPr>
      <w:r w:rsidRPr="00271F20">
        <w:rPr>
          <w:rFonts w:cstheme="minorHAnsi"/>
          <w:b/>
        </w:rPr>
        <w:t xml:space="preserve">The beginning date of the employment under this SEC shall be as follows: </w:t>
      </w:r>
    </w:p>
    <w:p w14:paraId="5A17A841" w14:textId="77777777" w:rsidR="006425B8" w:rsidRPr="00E3076B" w:rsidRDefault="00A4097E" w:rsidP="004271CE">
      <w:pPr>
        <w:pStyle w:val="a3"/>
        <w:numPr>
          <w:ilvl w:val="7"/>
          <w:numId w:val="5"/>
        </w:numPr>
        <w:ind w:left="1418" w:right="162"/>
        <w:jc w:val="both"/>
        <w:rPr>
          <w:rFonts w:cstheme="minorHAnsi"/>
        </w:rPr>
      </w:pPr>
      <w:r w:rsidRPr="00E3076B">
        <w:rPr>
          <w:rFonts w:cstheme="minorHAnsi"/>
        </w:rPr>
        <w:t xml:space="preserve">If this SEC is signed before arrival of the Worker to Israel - </w:t>
      </w:r>
      <w:r w:rsidR="00C7064B" w:rsidRPr="00E3076B">
        <w:rPr>
          <w:rFonts w:cstheme="minorHAnsi"/>
        </w:rPr>
        <w:t>f</w:t>
      </w:r>
      <w:r w:rsidRPr="00E3076B">
        <w:rPr>
          <w:rFonts w:cstheme="minorHAnsi"/>
        </w:rPr>
        <w:t>rom the date of the entry of the Worker into Israel with a valid B/1 work visa.</w:t>
      </w:r>
    </w:p>
    <w:p w14:paraId="589EAA8A" w14:textId="4B401606" w:rsidR="006425B8" w:rsidRDefault="00A4097E" w:rsidP="002F3783">
      <w:pPr>
        <w:pStyle w:val="a3"/>
        <w:ind w:left="1418" w:right="162"/>
        <w:jc w:val="both"/>
        <w:rPr>
          <w:rFonts w:cstheme="minorHAnsi"/>
        </w:rPr>
      </w:pPr>
      <w:r w:rsidRPr="00BE4832">
        <w:rPr>
          <w:rFonts w:cstheme="minorHAnsi"/>
        </w:rPr>
        <w:t xml:space="preserve"> </w:t>
      </w:r>
      <w:r w:rsidR="006425B8">
        <w:rPr>
          <w:rFonts w:cstheme="minorHAnsi"/>
        </w:rPr>
        <w:t>Nonetheless</w:t>
      </w:r>
      <w:r w:rsidR="00CB1240">
        <w:rPr>
          <w:rFonts w:cstheme="minorHAnsi"/>
        </w:rPr>
        <w:t>, if</w:t>
      </w:r>
      <w:r w:rsidRPr="00BE4832">
        <w:rPr>
          <w:rFonts w:cstheme="minorHAnsi"/>
        </w:rPr>
        <w:t xml:space="preserve"> the Worker does not enter Israel within </w:t>
      </w:r>
      <w:r w:rsidR="00CB1240">
        <w:rPr>
          <w:rFonts w:cstheme="minorHAnsi"/>
        </w:rPr>
        <w:t>sixty</w:t>
      </w:r>
      <w:r w:rsidRPr="00BE4832">
        <w:rPr>
          <w:rFonts w:cstheme="minorHAnsi"/>
        </w:rPr>
        <w:t xml:space="preserve"> (</w:t>
      </w:r>
      <w:r w:rsidR="00CB1240">
        <w:rPr>
          <w:rFonts w:cstheme="minorHAnsi"/>
        </w:rPr>
        <w:t>60</w:t>
      </w:r>
      <w:r w:rsidRPr="00BE4832">
        <w:rPr>
          <w:rFonts w:cstheme="minorHAnsi"/>
        </w:rPr>
        <w:t>)</w:t>
      </w:r>
      <w:r w:rsidR="00C7064B" w:rsidRPr="00BE4832">
        <w:rPr>
          <w:rFonts w:cstheme="minorHAnsi"/>
        </w:rPr>
        <w:t xml:space="preserve"> working</w:t>
      </w:r>
      <w:r w:rsidRPr="00BE4832">
        <w:rPr>
          <w:rFonts w:cstheme="minorHAnsi"/>
        </w:rPr>
        <w:t xml:space="preserve"> days after the date of signing the SEC, this SEC shall be null and void, unless the </w:t>
      </w:r>
      <w:r w:rsidR="00795832" w:rsidRPr="00BE4832">
        <w:rPr>
          <w:rFonts w:cstheme="minorHAnsi"/>
        </w:rPr>
        <w:t xml:space="preserve">Parties </w:t>
      </w:r>
      <w:r w:rsidRPr="00BE4832">
        <w:rPr>
          <w:rFonts w:cstheme="minorHAnsi"/>
        </w:rPr>
        <w:t>agree to a reasonable extension of the above period.</w:t>
      </w:r>
      <w:r w:rsidR="00C7064B" w:rsidRPr="006C0B7B">
        <w:rPr>
          <w:rFonts w:cstheme="minorHAnsi"/>
        </w:rPr>
        <w:t xml:space="preserve"> </w:t>
      </w:r>
    </w:p>
    <w:p w14:paraId="5A0163AC" w14:textId="77777777" w:rsidR="00897CD3" w:rsidRDefault="006425B8" w:rsidP="00E3076B">
      <w:pPr>
        <w:pStyle w:val="a3"/>
        <w:numPr>
          <w:ilvl w:val="7"/>
          <w:numId w:val="5"/>
        </w:numPr>
        <w:ind w:left="1418" w:right="162"/>
        <w:jc w:val="both"/>
        <w:rPr>
          <w:rFonts w:cstheme="minorHAnsi"/>
        </w:rPr>
      </w:pPr>
      <w:r>
        <w:rPr>
          <w:rFonts w:cstheme="minorHAnsi"/>
        </w:rPr>
        <w:t xml:space="preserve">If this SEC is signed after </w:t>
      </w:r>
      <w:r w:rsidR="00C7064B" w:rsidRPr="00BE4832">
        <w:rPr>
          <w:rFonts w:cstheme="minorHAnsi"/>
        </w:rPr>
        <w:t xml:space="preserve">the Worker is already in Israel </w:t>
      </w:r>
      <w:r>
        <w:rPr>
          <w:rFonts w:cstheme="minorHAnsi"/>
        </w:rPr>
        <w:t xml:space="preserve">in case the </w:t>
      </w:r>
      <w:r w:rsidR="00C7064B" w:rsidRPr="00BE4832">
        <w:rPr>
          <w:rFonts w:cstheme="minorHAnsi"/>
        </w:rPr>
        <w:t xml:space="preserve">Worker has changed his employer after arriving in Israel or in the case of extension of this SEC - </w:t>
      </w:r>
      <w:r>
        <w:rPr>
          <w:rFonts w:cstheme="minorHAnsi"/>
        </w:rPr>
        <w:t xml:space="preserve">on </w:t>
      </w:r>
      <w:r w:rsidR="00C7064B" w:rsidRPr="00BE4832">
        <w:rPr>
          <w:rFonts w:cstheme="minorHAnsi"/>
        </w:rPr>
        <w:t xml:space="preserve">the date of the signing of this SEC or </w:t>
      </w:r>
      <w:r>
        <w:rPr>
          <w:rFonts w:cstheme="minorHAnsi"/>
        </w:rPr>
        <w:t xml:space="preserve">on </w:t>
      </w:r>
      <w:r w:rsidR="00C7064B" w:rsidRPr="006C0B7B">
        <w:rPr>
          <w:rFonts w:cstheme="minorHAnsi"/>
          <w:highlight w:val="yellow"/>
        </w:rPr>
        <w:t>____________</w:t>
      </w:r>
      <w:r w:rsidR="00C7064B" w:rsidRPr="00BE4832">
        <w:rPr>
          <w:rFonts w:cstheme="minorHAnsi"/>
        </w:rPr>
        <w:t>, the later of the two</w:t>
      </w:r>
      <w:r w:rsidR="00C7064B" w:rsidRPr="006C0B7B">
        <w:rPr>
          <w:rFonts w:cstheme="minorHAnsi"/>
        </w:rPr>
        <w:t>.</w:t>
      </w:r>
      <w:r w:rsidR="00C7064B">
        <w:rPr>
          <w:rFonts w:cstheme="minorHAnsi"/>
        </w:rPr>
        <w:t xml:space="preserve"> </w:t>
      </w:r>
    </w:p>
    <w:p w14:paraId="02599AC6" w14:textId="77777777" w:rsidR="00897CD3" w:rsidRDefault="00897CD3" w:rsidP="00897CD3">
      <w:pPr>
        <w:pStyle w:val="a3"/>
        <w:ind w:left="1070" w:right="162"/>
        <w:jc w:val="both"/>
        <w:rPr>
          <w:rFonts w:cstheme="minorHAnsi"/>
        </w:rPr>
      </w:pPr>
    </w:p>
    <w:p w14:paraId="429356E0" w14:textId="77777777" w:rsidR="00104143" w:rsidRPr="00D14C90" w:rsidRDefault="00104143" w:rsidP="006C0B7B">
      <w:pPr>
        <w:pStyle w:val="a3"/>
        <w:numPr>
          <w:ilvl w:val="1"/>
          <w:numId w:val="5"/>
        </w:numPr>
        <w:ind w:left="1070" w:right="162"/>
        <w:jc w:val="both"/>
        <w:rPr>
          <w:rFonts w:cstheme="minorHAnsi"/>
        </w:rPr>
      </w:pPr>
      <w:r>
        <w:rPr>
          <w:rFonts w:cstheme="minorHAnsi"/>
          <w:b/>
          <w:bCs/>
        </w:rPr>
        <w:t>The date of the ending of the employment period under this SEC shall be:</w:t>
      </w:r>
    </w:p>
    <w:p w14:paraId="2978AB04" w14:textId="77777777" w:rsidR="00104143" w:rsidRPr="00E3076B" w:rsidRDefault="00104143" w:rsidP="00E3076B">
      <w:pPr>
        <w:pStyle w:val="a3"/>
        <w:numPr>
          <w:ilvl w:val="7"/>
          <w:numId w:val="5"/>
        </w:numPr>
        <w:ind w:left="1418" w:right="162"/>
        <w:jc w:val="both"/>
        <w:rPr>
          <w:rFonts w:cstheme="minorHAnsi"/>
        </w:rPr>
      </w:pPr>
      <w:r w:rsidRPr="00E3076B">
        <w:rPr>
          <w:rFonts w:cstheme="minorHAnsi"/>
        </w:rPr>
        <w:t>If this contract is signed b</w:t>
      </w:r>
      <w:r w:rsidR="00F13D1B" w:rsidRPr="00E3076B">
        <w:rPr>
          <w:rFonts w:cstheme="minorHAnsi"/>
        </w:rPr>
        <w:t>efore the arrival of the worker</w:t>
      </w:r>
      <w:r w:rsidR="00D14C90" w:rsidRPr="00E3076B">
        <w:rPr>
          <w:rFonts w:cstheme="minorHAnsi"/>
        </w:rPr>
        <w:t xml:space="preserve"> </w:t>
      </w:r>
      <w:r w:rsidRPr="00E3076B">
        <w:rPr>
          <w:rFonts w:cstheme="minorHAnsi"/>
        </w:rPr>
        <w:t xml:space="preserve">to Israel - </w:t>
      </w:r>
      <w:r w:rsidR="00D14C90" w:rsidRPr="00E3076B">
        <w:rPr>
          <w:rFonts w:cstheme="minorHAnsi"/>
        </w:rPr>
        <w:t>o</w:t>
      </w:r>
      <w:r w:rsidRPr="00E3076B">
        <w:rPr>
          <w:rFonts w:cstheme="minorHAnsi"/>
        </w:rPr>
        <w:t>ne year from the date of entry of the worker to Israel</w:t>
      </w:r>
      <w:r w:rsidR="00795832">
        <w:rPr>
          <w:rFonts w:cstheme="minorHAnsi"/>
        </w:rPr>
        <w:t>.</w:t>
      </w:r>
    </w:p>
    <w:p w14:paraId="1545888E" w14:textId="77777777" w:rsidR="00104143" w:rsidRDefault="00104143" w:rsidP="00E3076B">
      <w:pPr>
        <w:pStyle w:val="a3"/>
        <w:numPr>
          <w:ilvl w:val="7"/>
          <w:numId w:val="5"/>
        </w:numPr>
        <w:ind w:left="1418" w:right="162"/>
        <w:jc w:val="both"/>
        <w:rPr>
          <w:rFonts w:cstheme="minorHAnsi"/>
        </w:rPr>
      </w:pPr>
      <w:r w:rsidRPr="00E3076B">
        <w:rPr>
          <w:rFonts w:cstheme="minorHAnsi"/>
        </w:rPr>
        <w:t>If this contract is signed after the Worker has arrived in Israel (in case of changing employers after arrival or extension of an</w:t>
      </w:r>
      <w:r w:rsidRPr="00104143">
        <w:rPr>
          <w:rFonts w:cstheme="minorHAnsi"/>
        </w:rPr>
        <w:t xml:space="preserve"> exis</w:t>
      </w:r>
      <w:r w:rsidRPr="00E3076B">
        <w:rPr>
          <w:rFonts w:cstheme="minorHAnsi"/>
        </w:rPr>
        <w:t>ting SEC)</w:t>
      </w:r>
      <w:r w:rsidR="00795832" w:rsidDel="00795832">
        <w:rPr>
          <w:rFonts w:cstheme="minorHAnsi"/>
          <w:b/>
          <w:bCs/>
        </w:rPr>
        <w:t xml:space="preserve"> </w:t>
      </w:r>
      <w:r w:rsidR="00795832">
        <w:rPr>
          <w:rFonts w:cstheme="minorHAnsi"/>
          <w:b/>
          <w:bCs/>
        </w:rPr>
        <w:t xml:space="preserve">- </w:t>
      </w:r>
      <w:r w:rsidRPr="00E3076B">
        <w:rPr>
          <w:rFonts w:cstheme="minorHAnsi"/>
          <w:highlight w:val="yellow"/>
        </w:rPr>
        <w:t>_________________</w:t>
      </w:r>
      <w:r w:rsidR="00795832">
        <w:rPr>
          <w:rFonts w:cstheme="minorHAnsi"/>
        </w:rPr>
        <w:t>.</w:t>
      </w:r>
    </w:p>
    <w:p w14:paraId="279469BB" w14:textId="77777777" w:rsidR="00F13D1B" w:rsidRDefault="00F13D1B" w:rsidP="00D14C90">
      <w:pPr>
        <w:pStyle w:val="a3"/>
        <w:ind w:left="1070" w:right="162"/>
        <w:jc w:val="both"/>
        <w:rPr>
          <w:rFonts w:cstheme="minorHAnsi"/>
        </w:rPr>
      </w:pPr>
    </w:p>
    <w:p w14:paraId="03A902FA" w14:textId="294BB13B" w:rsidR="00104143" w:rsidRPr="00F32BCF" w:rsidRDefault="00E3076B" w:rsidP="00ED20A8">
      <w:pPr>
        <w:pStyle w:val="a3"/>
        <w:numPr>
          <w:ilvl w:val="1"/>
          <w:numId w:val="5"/>
        </w:numPr>
        <w:ind w:left="1070" w:right="162"/>
        <w:jc w:val="both"/>
        <w:rPr>
          <w:rFonts w:cstheme="minorHAnsi"/>
        </w:rPr>
      </w:pPr>
      <w:r>
        <w:rPr>
          <w:rFonts w:cstheme="minorHAnsi"/>
        </w:rPr>
        <w:t>T</w:t>
      </w:r>
      <w:r w:rsidR="00104143" w:rsidRPr="00F32BCF">
        <w:rPr>
          <w:rFonts w:cstheme="minorHAnsi"/>
        </w:rPr>
        <w:t xml:space="preserve">he period from the beginning date of the employment </w:t>
      </w:r>
      <w:r w:rsidR="00ED20A8">
        <w:rPr>
          <w:rFonts w:cstheme="minorHAnsi"/>
        </w:rPr>
        <w:t>to</w:t>
      </w:r>
      <w:r w:rsidR="00104143" w:rsidRPr="00F32BCF">
        <w:rPr>
          <w:rFonts w:cstheme="minorHAnsi"/>
        </w:rPr>
        <w:t xml:space="preserve"> the ending date of the employment shall be</w:t>
      </w:r>
      <w:r>
        <w:rPr>
          <w:rFonts w:cstheme="minorHAnsi"/>
        </w:rPr>
        <w:t xml:space="preserve"> referred to </w:t>
      </w:r>
      <w:r w:rsidRPr="00A25E2A">
        <w:rPr>
          <w:rFonts w:cstheme="minorHAnsi"/>
        </w:rPr>
        <w:t>hereinafter</w:t>
      </w:r>
      <w:r>
        <w:rPr>
          <w:rFonts w:cstheme="minorHAnsi"/>
        </w:rPr>
        <w:t xml:space="preserve"> as</w:t>
      </w:r>
      <w:r w:rsidR="00FF74B4" w:rsidRPr="002F3783">
        <w:rPr>
          <w:rFonts w:cstheme="minorHAnsi"/>
        </w:rPr>
        <w:t xml:space="preserve"> "the Contract Duration</w:t>
      </w:r>
      <w:r>
        <w:rPr>
          <w:rFonts w:cstheme="minorHAnsi"/>
        </w:rPr>
        <w:t>.</w:t>
      </w:r>
      <w:r w:rsidR="00FF74B4" w:rsidRPr="00F32BCF">
        <w:rPr>
          <w:rFonts w:cstheme="minorHAnsi"/>
        </w:rPr>
        <w:t>"</w:t>
      </w:r>
      <w:r w:rsidR="00C7064B" w:rsidRPr="00F32BCF">
        <w:rPr>
          <w:rFonts w:cstheme="minorHAnsi"/>
        </w:rPr>
        <w:t xml:space="preserve"> </w:t>
      </w:r>
    </w:p>
    <w:p w14:paraId="05E3F4B6" w14:textId="77777777" w:rsidR="00104143" w:rsidRDefault="00104143" w:rsidP="00F32BCF">
      <w:pPr>
        <w:pStyle w:val="a3"/>
        <w:ind w:left="1070" w:right="162"/>
        <w:jc w:val="both"/>
        <w:rPr>
          <w:rFonts w:cstheme="minorHAnsi"/>
        </w:rPr>
      </w:pPr>
    </w:p>
    <w:p w14:paraId="152F8CF6" w14:textId="029ECBB8" w:rsidR="00897CD3" w:rsidRDefault="00897CD3" w:rsidP="008C0A19">
      <w:pPr>
        <w:pStyle w:val="a3"/>
        <w:numPr>
          <w:ilvl w:val="1"/>
          <w:numId w:val="5"/>
        </w:numPr>
        <w:ind w:left="1070" w:right="162"/>
        <w:jc w:val="both"/>
        <w:rPr>
          <w:rFonts w:cstheme="minorHAnsi"/>
        </w:rPr>
      </w:pPr>
      <w:r w:rsidRPr="00A50CE4">
        <w:rPr>
          <w:rFonts w:cstheme="minorHAnsi"/>
        </w:rPr>
        <w:t xml:space="preserve">The </w:t>
      </w:r>
      <w:r w:rsidR="00A50CE4" w:rsidRPr="00BC4200">
        <w:rPr>
          <w:rFonts w:cstheme="minorHAnsi"/>
        </w:rPr>
        <w:t xml:space="preserve">Contract Duration </w:t>
      </w:r>
      <w:r w:rsidRPr="00A50CE4">
        <w:rPr>
          <w:rFonts w:cstheme="minorHAnsi"/>
        </w:rPr>
        <w:t>is subject to the continued</w:t>
      </w:r>
      <w:r w:rsidRPr="00897CD3">
        <w:rPr>
          <w:rFonts w:cstheme="minorHAnsi"/>
        </w:rPr>
        <w:t xml:space="preserve"> validity of the Employment Permit </w:t>
      </w:r>
      <w:r w:rsidR="0052434C">
        <w:rPr>
          <w:rFonts w:cstheme="minorHAnsi"/>
        </w:rPr>
        <w:t xml:space="preserve"> issued to </w:t>
      </w:r>
      <w:r w:rsidRPr="00897CD3">
        <w:rPr>
          <w:rFonts w:cstheme="minorHAnsi"/>
        </w:rPr>
        <w:t>the</w:t>
      </w:r>
      <w:r w:rsidR="003F5906">
        <w:rPr>
          <w:rFonts w:cstheme="minorHAnsi"/>
        </w:rPr>
        <w:t xml:space="preserve"> Employer</w:t>
      </w:r>
      <w:r w:rsidR="0052434C" w:rsidRPr="00897CD3">
        <w:rPr>
          <w:rFonts w:cstheme="minorHAnsi"/>
        </w:rPr>
        <w:t xml:space="preserve"> </w:t>
      </w:r>
      <w:r w:rsidRPr="00897CD3">
        <w:rPr>
          <w:rFonts w:cstheme="minorHAnsi"/>
        </w:rPr>
        <w:t xml:space="preserve">and of the </w:t>
      </w:r>
      <w:r w:rsidRPr="00761F86">
        <w:rPr>
          <w:rFonts w:cstheme="minorHAnsi"/>
        </w:rPr>
        <w:t>B/1 Visa</w:t>
      </w:r>
      <w:r w:rsidRPr="00897CD3">
        <w:rPr>
          <w:rFonts w:cstheme="minorHAnsi"/>
        </w:rPr>
        <w:t xml:space="preserve"> and Work Permit held by the </w:t>
      </w:r>
      <w:r w:rsidR="00DD2710">
        <w:rPr>
          <w:rFonts w:cstheme="minorHAnsi"/>
        </w:rPr>
        <w:t>A</w:t>
      </w:r>
      <w:r w:rsidR="00F32BCF">
        <w:rPr>
          <w:rFonts w:cstheme="minorHAnsi"/>
        </w:rPr>
        <w:t>W</w:t>
      </w:r>
      <w:r w:rsidR="003F5906">
        <w:rPr>
          <w:rFonts w:cstheme="minorHAnsi"/>
        </w:rPr>
        <w:t xml:space="preserve">, </w:t>
      </w:r>
      <w:r w:rsidRPr="00897CD3">
        <w:rPr>
          <w:rFonts w:cstheme="minorHAnsi"/>
        </w:rPr>
        <w:t xml:space="preserve">both issued by PIBA as per PIBA procedures (hereinafter: </w:t>
      </w:r>
      <w:r w:rsidR="00761F86">
        <w:rPr>
          <w:rFonts w:cstheme="minorHAnsi"/>
        </w:rPr>
        <w:t>“</w:t>
      </w:r>
      <w:r w:rsidRPr="00897CD3">
        <w:rPr>
          <w:rFonts w:cstheme="minorHAnsi"/>
        </w:rPr>
        <w:t>the Permits</w:t>
      </w:r>
      <w:r w:rsidR="00761F86">
        <w:rPr>
          <w:rFonts w:cstheme="minorHAnsi"/>
        </w:rPr>
        <w:t>”</w:t>
      </w:r>
      <w:r w:rsidRPr="00897CD3">
        <w:rPr>
          <w:rFonts w:cstheme="minorHAnsi"/>
        </w:rPr>
        <w:t xml:space="preserve">) and both parties agree to take all required steps to extend the duration of the </w:t>
      </w:r>
      <w:r w:rsidR="00BB6B30" w:rsidRPr="00897CD3">
        <w:rPr>
          <w:rFonts w:cstheme="minorHAnsi"/>
        </w:rPr>
        <w:t xml:space="preserve">Permits </w:t>
      </w:r>
      <w:r w:rsidRPr="00897CD3">
        <w:rPr>
          <w:rFonts w:cstheme="minorHAnsi"/>
        </w:rPr>
        <w:t>as necessary.</w:t>
      </w:r>
    </w:p>
    <w:p w14:paraId="5C3F7E99" w14:textId="77777777" w:rsidR="00897CD3" w:rsidRPr="00897CD3" w:rsidRDefault="00897CD3" w:rsidP="00897CD3">
      <w:pPr>
        <w:pStyle w:val="a3"/>
        <w:rPr>
          <w:rFonts w:cstheme="minorHAnsi"/>
        </w:rPr>
      </w:pPr>
    </w:p>
    <w:p w14:paraId="0AE8AD7E" w14:textId="5F076416" w:rsidR="00897CD3" w:rsidRPr="00897CD3" w:rsidRDefault="00FF74B4" w:rsidP="00B2015E">
      <w:pPr>
        <w:pStyle w:val="a3"/>
        <w:numPr>
          <w:ilvl w:val="1"/>
          <w:numId w:val="5"/>
        </w:numPr>
        <w:ind w:left="1070" w:right="162"/>
        <w:jc w:val="both"/>
        <w:rPr>
          <w:rFonts w:cstheme="minorHAnsi"/>
        </w:rPr>
      </w:pPr>
      <w:r>
        <w:rPr>
          <w:rFonts w:cs="Calibri"/>
        </w:rPr>
        <w:t xml:space="preserve">At the end of the </w:t>
      </w:r>
      <w:r w:rsidR="00A50CE4" w:rsidRPr="00BC4200">
        <w:rPr>
          <w:rFonts w:cstheme="minorHAnsi"/>
        </w:rPr>
        <w:t>Contract Duration</w:t>
      </w:r>
      <w:r w:rsidR="00D347EC">
        <w:rPr>
          <w:rFonts w:cstheme="minorHAnsi"/>
        </w:rPr>
        <w:t>,</w:t>
      </w:r>
      <w:r w:rsidR="00897CD3" w:rsidRPr="00BC4200">
        <w:rPr>
          <w:rFonts w:cstheme="minorHAnsi"/>
        </w:rPr>
        <w:t xml:space="preserve"> and subject to the extension of the Permits as set out above, </w:t>
      </w:r>
      <w:r w:rsidR="00D347EC" w:rsidRPr="00EC3DD1">
        <w:rPr>
          <w:rFonts w:cs="Calibri"/>
        </w:rPr>
        <w:t>the SEC may be extended for additional periods of one (1) year each, pursuant to the Parties’ mutual and explicit consent in writing</w:t>
      </w:r>
      <w:r w:rsidR="00D347EC" w:rsidRPr="00BC4200" w:rsidDel="008238EF">
        <w:rPr>
          <w:rFonts w:cstheme="minorHAnsi"/>
        </w:rPr>
        <w:t xml:space="preserve"> </w:t>
      </w:r>
      <w:r w:rsidR="00D347EC">
        <w:rPr>
          <w:rFonts w:cstheme="minorHAnsi"/>
        </w:rPr>
        <w:t>and</w:t>
      </w:r>
      <w:r w:rsidR="008238EF">
        <w:rPr>
          <w:rFonts w:cstheme="minorHAnsi"/>
        </w:rPr>
        <w:t xml:space="preserve"> </w:t>
      </w:r>
      <w:r w:rsidR="00897CD3" w:rsidRPr="00897CD3">
        <w:rPr>
          <w:rFonts w:cstheme="minorHAnsi"/>
        </w:rPr>
        <w:t xml:space="preserve">provided that neither party to this </w:t>
      </w:r>
      <w:r w:rsidR="00D347EC" w:rsidRPr="00EC3DD1">
        <w:rPr>
          <w:rFonts w:cs="Calibri"/>
        </w:rPr>
        <w:t xml:space="preserve">SEC </w:t>
      </w:r>
      <w:r w:rsidR="00897CD3" w:rsidRPr="00897CD3">
        <w:rPr>
          <w:rFonts w:cstheme="minorHAnsi"/>
        </w:rPr>
        <w:t>has delivered one month's prior notice in writing to the other party concerning his desire to bring this contract to an end.</w:t>
      </w:r>
      <w:r w:rsidR="00BC4200">
        <w:rPr>
          <w:rFonts w:cstheme="minorHAnsi"/>
        </w:rPr>
        <w:t xml:space="preserve"> </w:t>
      </w:r>
      <w:r w:rsidR="004504C3">
        <w:rPr>
          <w:rFonts w:cstheme="minorHAnsi"/>
        </w:rPr>
        <w:t>The above shall not derogate from the Parties' right to terminate this SEC according to the conditions stipulated in the Advance Notice for Termination and Resignation Law, 5761–2001</w:t>
      </w:r>
      <w:r w:rsidR="00727271">
        <w:rPr>
          <w:rFonts w:cstheme="minorHAnsi"/>
        </w:rPr>
        <w:t xml:space="preserve">, </w:t>
      </w:r>
      <w:r w:rsidR="00727271" w:rsidRPr="00DA7EF5">
        <w:rPr>
          <w:rFonts w:cstheme="minorHAnsi"/>
        </w:rPr>
        <w:t xml:space="preserve">pursuant to section </w:t>
      </w:r>
      <w:r w:rsidR="00727271" w:rsidRPr="00DA7EF5">
        <w:rPr>
          <w:rFonts w:cstheme="minorHAnsi"/>
        </w:rPr>
        <w:fldChar w:fldCharType="begin"/>
      </w:r>
      <w:r w:rsidR="00727271" w:rsidRPr="00DA7EF5">
        <w:rPr>
          <w:rFonts w:cstheme="minorHAnsi"/>
        </w:rPr>
        <w:instrText xml:space="preserve"> REF _Ref48661400 \n \h </w:instrText>
      </w:r>
      <w:r w:rsidR="00D347EC" w:rsidRPr="00DA7EF5">
        <w:rPr>
          <w:rFonts w:cstheme="minorHAnsi"/>
        </w:rPr>
        <w:instrText xml:space="preserve"> \* MERGEFORMAT </w:instrText>
      </w:r>
      <w:r w:rsidR="00727271" w:rsidRPr="00DA7EF5">
        <w:rPr>
          <w:rFonts w:cstheme="minorHAnsi"/>
        </w:rPr>
      </w:r>
      <w:r w:rsidR="00727271" w:rsidRPr="00DA7EF5">
        <w:rPr>
          <w:rFonts w:cstheme="minorHAnsi"/>
        </w:rPr>
        <w:fldChar w:fldCharType="separate"/>
      </w:r>
      <w:r w:rsidR="006565DA">
        <w:rPr>
          <w:rFonts w:cstheme="minorHAnsi"/>
          <w:cs/>
        </w:rPr>
        <w:t>‎</w:t>
      </w:r>
      <w:r w:rsidR="006565DA">
        <w:rPr>
          <w:rFonts w:cstheme="minorHAnsi"/>
        </w:rPr>
        <w:t>21</w:t>
      </w:r>
      <w:r w:rsidR="00727271" w:rsidRPr="00DA7EF5">
        <w:rPr>
          <w:rFonts w:cstheme="minorHAnsi"/>
        </w:rPr>
        <w:fldChar w:fldCharType="end"/>
      </w:r>
      <w:r w:rsidR="00727271" w:rsidRPr="00DA7EF5">
        <w:rPr>
          <w:rFonts w:cstheme="minorHAnsi"/>
        </w:rPr>
        <w:t xml:space="preserve"> below</w:t>
      </w:r>
      <w:r w:rsidR="00727271">
        <w:rPr>
          <w:rFonts w:cstheme="minorHAnsi"/>
        </w:rPr>
        <w:t xml:space="preserve">. </w:t>
      </w:r>
    </w:p>
    <w:p w14:paraId="1B54828F" w14:textId="77777777" w:rsidR="00897CD3" w:rsidRPr="00897CD3" w:rsidRDefault="00897CD3" w:rsidP="00897CD3">
      <w:pPr>
        <w:spacing w:after="0" w:line="240" w:lineRule="auto"/>
        <w:ind w:right="226"/>
        <w:jc w:val="both"/>
        <w:rPr>
          <w:rFonts w:cstheme="minorHAnsi"/>
          <w:b/>
        </w:rPr>
      </w:pPr>
    </w:p>
    <w:p w14:paraId="14215BE1" w14:textId="77777777" w:rsidR="00897CD3" w:rsidRPr="00FC1B54" w:rsidRDefault="00897CD3" w:rsidP="003D01F4">
      <w:pPr>
        <w:pStyle w:val="a3"/>
        <w:numPr>
          <w:ilvl w:val="0"/>
          <w:numId w:val="23"/>
        </w:numPr>
        <w:ind w:right="226"/>
        <w:jc w:val="both"/>
        <w:rPr>
          <w:rFonts w:cstheme="minorHAnsi"/>
          <w:b/>
        </w:rPr>
      </w:pPr>
      <w:bookmarkStart w:id="4" w:name="_Ref49088006"/>
      <w:bookmarkStart w:id="5" w:name="_Ref50293365"/>
      <w:r w:rsidRPr="00FC1B54">
        <w:rPr>
          <w:rFonts w:cstheme="minorHAnsi"/>
          <w:b/>
          <w:bCs/>
        </w:rPr>
        <w:t>WORKPLACE</w:t>
      </w:r>
      <w:r w:rsidR="0043333A">
        <w:rPr>
          <w:rFonts w:cstheme="minorHAnsi"/>
          <w:b/>
          <w:bCs/>
        </w:rPr>
        <w:t>,</w:t>
      </w:r>
      <w:r w:rsidRPr="00FC1B54">
        <w:rPr>
          <w:rFonts w:cstheme="minorHAnsi"/>
          <w:b/>
          <w:bCs/>
        </w:rPr>
        <w:t xml:space="preserve"> WORK WEEK</w:t>
      </w:r>
      <w:r w:rsidR="003D01F4">
        <w:rPr>
          <w:rFonts w:cstheme="minorHAnsi"/>
          <w:b/>
          <w:bCs/>
        </w:rPr>
        <w:t xml:space="preserve">, </w:t>
      </w:r>
      <w:r w:rsidR="0043333A">
        <w:rPr>
          <w:rFonts w:cstheme="minorHAnsi"/>
          <w:b/>
          <w:bCs/>
        </w:rPr>
        <w:t>OVERTIME</w:t>
      </w:r>
      <w:bookmarkEnd w:id="4"/>
      <w:r w:rsidR="003D01F4">
        <w:rPr>
          <w:rFonts w:cstheme="minorHAnsi"/>
          <w:b/>
          <w:bCs/>
        </w:rPr>
        <w:t xml:space="preserve"> AND BREAKS</w:t>
      </w:r>
      <w:bookmarkEnd w:id="5"/>
    </w:p>
    <w:p w14:paraId="5ECE757E" w14:textId="77777777" w:rsidR="00897CD3" w:rsidRPr="00897CD3" w:rsidRDefault="00897CD3" w:rsidP="00897CD3">
      <w:pPr>
        <w:pStyle w:val="a3"/>
        <w:ind w:right="226"/>
        <w:jc w:val="both"/>
        <w:rPr>
          <w:rFonts w:cstheme="minorHAnsi"/>
        </w:rPr>
      </w:pPr>
    </w:p>
    <w:p w14:paraId="317E49CD" w14:textId="2E38AEDA" w:rsidR="00897CD3" w:rsidRPr="004861E3" w:rsidRDefault="00897CD3" w:rsidP="00CA6FB5">
      <w:pPr>
        <w:pStyle w:val="a3"/>
        <w:numPr>
          <w:ilvl w:val="0"/>
          <w:numId w:val="15"/>
        </w:numPr>
        <w:tabs>
          <w:tab w:val="left" w:pos="7830"/>
        </w:tabs>
        <w:ind w:left="1070" w:right="75"/>
        <w:jc w:val="both"/>
        <w:rPr>
          <w:rFonts w:cstheme="minorHAnsi"/>
        </w:rPr>
      </w:pPr>
      <w:r w:rsidRPr="00897CD3">
        <w:rPr>
          <w:rFonts w:cstheme="minorHAnsi"/>
        </w:rPr>
        <w:t xml:space="preserve">The regular workplace will be at </w:t>
      </w:r>
      <w:r w:rsidR="00982471">
        <w:rPr>
          <w:rFonts w:cstheme="minorHAnsi"/>
        </w:rPr>
        <w:t>the</w:t>
      </w:r>
      <w:r w:rsidR="00164E9F">
        <w:rPr>
          <w:rFonts w:cstheme="minorHAnsi"/>
        </w:rPr>
        <w:t xml:space="preserve"> LTCF</w:t>
      </w:r>
      <w:r w:rsidR="00B2015E">
        <w:rPr>
          <w:rFonts w:cstheme="minorHAnsi"/>
        </w:rPr>
        <w:t>'s</w:t>
      </w:r>
      <w:r w:rsidR="00982471" w:rsidRPr="00897CD3">
        <w:rPr>
          <w:rFonts w:cstheme="minorHAnsi"/>
        </w:rPr>
        <w:t xml:space="preserve"> </w:t>
      </w:r>
      <w:r w:rsidRPr="00897CD3">
        <w:rPr>
          <w:rFonts w:cstheme="minorHAnsi"/>
        </w:rPr>
        <w:t xml:space="preserve">address as set out above </w:t>
      </w:r>
      <w:r w:rsidR="008238EF">
        <w:rPr>
          <w:rFonts w:cstheme="minorHAnsi"/>
        </w:rPr>
        <w:t>(</w:t>
      </w:r>
      <w:r w:rsidR="00B94B08">
        <w:rPr>
          <w:rFonts w:cstheme="minorHAnsi"/>
        </w:rPr>
        <w:t>sub</w:t>
      </w:r>
      <w:r w:rsidR="008238EF">
        <w:rPr>
          <w:rFonts w:cstheme="minorHAnsi"/>
        </w:rPr>
        <w:t xml:space="preserve">section </w:t>
      </w:r>
      <w:r w:rsidR="008238EF">
        <w:rPr>
          <w:rFonts w:cstheme="minorHAnsi"/>
        </w:rPr>
        <w:fldChar w:fldCharType="begin"/>
      </w:r>
      <w:r w:rsidR="008238EF">
        <w:rPr>
          <w:rFonts w:cstheme="minorHAnsi"/>
        </w:rPr>
        <w:instrText xml:space="preserve"> REF _Ref50281697 \n \h </w:instrText>
      </w:r>
      <w:r w:rsidR="008238EF">
        <w:rPr>
          <w:rFonts w:cstheme="minorHAnsi"/>
        </w:rPr>
      </w:r>
      <w:r w:rsidR="008238EF">
        <w:rPr>
          <w:rFonts w:cstheme="minorHAnsi"/>
        </w:rPr>
        <w:fldChar w:fldCharType="separate"/>
      </w:r>
      <w:r w:rsidR="006565DA">
        <w:rPr>
          <w:rFonts w:cstheme="minorHAnsi"/>
          <w:cs/>
        </w:rPr>
        <w:t>‎</w:t>
      </w:r>
      <w:r w:rsidR="006565DA">
        <w:rPr>
          <w:rFonts w:cstheme="minorHAnsi"/>
        </w:rPr>
        <w:t>2</w:t>
      </w:r>
      <w:r w:rsidR="008238EF">
        <w:rPr>
          <w:rFonts w:cstheme="minorHAnsi"/>
        </w:rPr>
        <w:fldChar w:fldCharType="end"/>
      </w:r>
      <w:r w:rsidR="008238EF">
        <w:rPr>
          <w:rFonts w:cstheme="minorHAnsi"/>
        </w:rPr>
        <w:t>(</w:t>
      </w:r>
      <w:r w:rsidR="008751F3">
        <w:rPr>
          <w:rFonts w:cstheme="minorHAnsi"/>
        </w:rPr>
        <w:fldChar w:fldCharType="begin"/>
      </w:r>
      <w:r w:rsidR="008751F3">
        <w:rPr>
          <w:rFonts w:cstheme="minorHAnsi"/>
        </w:rPr>
        <w:instrText xml:space="preserve"> REF _Ref51058218 \n \h </w:instrText>
      </w:r>
      <w:r w:rsidR="008751F3">
        <w:rPr>
          <w:rFonts w:cstheme="minorHAnsi"/>
        </w:rPr>
      </w:r>
      <w:r w:rsidR="008751F3">
        <w:rPr>
          <w:rFonts w:cstheme="minorHAnsi"/>
        </w:rPr>
        <w:fldChar w:fldCharType="separate"/>
      </w:r>
      <w:r w:rsidR="006565DA">
        <w:rPr>
          <w:rFonts w:cstheme="minorHAnsi"/>
          <w:cs/>
        </w:rPr>
        <w:t>‎</w:t>
      </w:r>
      <w:r w:rsidR="006565DA">
        <w:rPr>
          <w:rFonts w:cstheme="minorHAnsi"/>
        </w:rPr>
        <w:t>a</w:t>
      </w:r>
      <w:r w:rsidR="008751F3">
        <w:rPr>
          <w:rFonts w:cstheme="minorHAnsi"/>
        </w:rPr>
        <w:fldChar w:fldCharType="end"/>
      </w:r>
      <w:r w:rsidR="008238EF">
        <w:rPr>
          <w:rFonts w:cstheme="minorHAnsi"/>
        </w:rPr>
        <w:t>)</w:t>
      </w:r>
      <w:r w:rsidR="0017561F">
        <w:rPr>
          <w:rFonts w:cstheme="minorHAnsi"/>
        </w:rPr>
        <w:t>)</w:t>
      </w:r>
      <w:r w:rsidRPr="004861E3">
        <w:rPr>
          <w:rFonts w:cstheme="minorHAnsi"/>
        </w:rPr>
        <w:t xml:space="preserve"> or any updated address of the </w:t>
      </w:r>
      <w:r w:rsidR="00C224AB">
        <w:rPr>
          <w:rFonts w:cstheme="minorHAnsi"/>
        </w:rPr>
        <w:t>LTCF</w:t>
      </w:r>
      <w:r w:rsidR="00152384">
        <w:rPr>
          <w:rFonts w:cstheme="minorHAnsi"/>
        </w:rPr>
        <w:t xml:space="preserve"> (hereinafter: "the Workplace"</w:t>
      </w:r>
      <w:r w:rsidR="00877E56">
        <w:rPr>
          <w:rFonts w:cstheme="minorHAnsi"/>
        </w:rPr>
        <w:t xml:space="preserve"> or "the LTCF"</w:t>
      </w:r>
      <w:r w:rsidR="00152384">
        <w:rPr>
          <w:rFonts w:cstheme="minorHAnsi"/>
        </w:rPr>
        <w:t>)</w:t>
      </w:r>
      <w:r w:rsidRPr="004861E3">
        <w:rPr>
          <w:rFonts w:cstheme="minorHAnsi"/>
        </w:rPr>
        <w:t>.</w:t>
      </w:r>
    </w:p>
    <w:p w14:paraId="54E20DF2" w14:textId="77777777" w:rsidR="00897CD3" w:rsidRPr="004861E3" w:rsidRDefault="00897CD3" w:rsidP="00897CD3">
      <w:pPr>
        <w:spacing w:after="0" w:line="240" w:lineRule="auto"/>
        <w:ind w:right="226"/>
        <w:jc w:val="both"/>
        <w:rPr>
          <w:rFonts w:cstheme="minorHAnsi"/>
          <w:color w:val="0070C0"/>
        </w:rPr>
      </w:pPr>
    </w:p>
    <w:p w14:paraId="7F3DD9E6" w14:textId="4DF0AE99" w:rsidR="00685483" w:rsidRPr="000A253A" w:rsidRDefault="00897CD3" w:rsidP="00B114EC">
      <w:pPr>
        <w:pStyle w:val="a3"/>
        <w:numPr>
          <w:ilvl w:val="0"/>
          <w:numId w:val="15"/>
        </w:numPr>
        <w:ind w:left="1070" w:right="75"/>
        <w:jc w:val="both"/>
        <w:rPr>
          <w:rFonts w:cstheme="minorHAnsi"/>
        </w:rPr>
      </w:pPr>
      <w:r w:rsidRPr="004861E3">
        <w:rPr>
          <w:rFonts w:cstheme="minorHAnsi"/>
        </w:rPr>
        <w:t xml:space="preserve">The regular work week of the </w:t>
      </w:r>
      <w:r w:rsidR="00DD2710" w:rsidRPr="004861E3">
        <w:rPr>
          <w:rFonts w:cstheme="minorHAnsi"/>
        </w:rPr>
        <w:t>AW</w:t>
      </w:r>
      <w:r w:rsidRPr="004861E3">
        <w:rPr>
          <w:rFonts w:cstheme="minorHAnsi"/>
        </w:rPr>
        <w:t xml:space="preserve"> will </w:t>
      </w:r>
      <w:r w:rsidR="00982471" w:rsidRPr="004861E3">
        <w:rPr>
          <w:rFonts w:cstheme="minorHAnsi"/>
        </w:rPr>
        <w:t xml:space="preserve">consist of up to </w:t>
      </w:r>
      <w:r w:rsidRPr="004861E3">
        <w:rPr>
          <w:rFonts w:cstheme="minorHAnsi"/>
        </w:rPr>
        <w:t xml:space="preserve">six (6) </w:t>
      </w:r>
      <w:r w:rsidR="00982471" w:rsidRPr="004861E3">
        <w:rPr>
          <w:rFonts w:cstheme="minorHAnsi"/>
        </w:rPr>
        <w:t xml:space="preserve">working </w:t>
      </w:r>
      <w:r w:rsidR="002926BC" w:rsidRPr="004861E3">
        <w:rPr>
          <w:rFonts w:cstheme="minorHAnsi"/>
        </w:rPr>
        <w:t xml:space="preserve">days, </w:t>
      </w:r>
      <w:r w:rsidR="00F95403">
        <w:rPr>
          <w:rFonts w:cstheme="minorHAnsi"/>
        </w:rPr>
        <w:t xml:space="preserve">during </w:t>
      </w:r>
      <w:r w:rsidR="002926BC" w:rsidRPr="004861E3">
        <w:rPr>
          <w:rFonts w:cstheme="minorHAnsi"/>
        </w:rPr>
        <w:t xml:space="preserve">which </w:t>
      </w:r>
      <w:r w:rsidR="00F95403">
        <w:rPr>
          <w:rFonts w:cstheme="minorHAnsi"/>
        </w:rPr>
        <w:t xml:space="preserve"> the Worker shall </w:t>
      </w:r>
      <w:r w:rsidR="005A1959">
        <w:rPr>
          <w:rFonts w:cstheme="minorHAnsi"/>
        </w:rPr>
        <w:t>work</w:t>
      </w:r>
      <w:r w:rsidR="002926BC" w:rsidRPr="004861E3">
        <w:rPr>
          <w:rFonts w:cstheme="minorHAnsi"/>
        </w:rPr>
        <w:t xml:space="preserve"> </w:t>
      </w:r>
      <w:r w:rsidR="00F95403" w:rsidRPr="00A774FC">
        <w:rPr>
          <w:rFonts w:cstheme="minorHAnsi"/>
        </w:rPr>
        <w:t xml:space="preserve">up to </w:t>
      </w:r>
      <w:r w:rsidR="00141A1A">
        <w:rPr>
          <w:rFonts w:cstheme="minorHAnsi"/>
        </w:rPr>
        <w:t>six</w:t>
      </w:r>
      <w:r w:rsidR="00F95403" w:rsidRPr="00A774FC">
        <w:rPr>
          <w:rFonts w:cstheme="minorHAnsi"/>
        </w:rPr>
        <w:t xml:space="preserve"> (</w:t>
      </w:r>
      <w:r w:rsidR="00141A1A">
        <w:rPr>
          <w:rFonts w:cstheme="minorHAnsi"/>
        </w:rPr>
        <w:t>6</w:t>
      </w:r>
      <w:r w:rsidR="00F95403" w:rsidRPr="00A774FC">
        <w:rPr>
          <w:rFonts w:cstheme="minorHAnsi"/>
        </w:rPr>
        <w:t>) shifts</w:t>
      </w:r>
      <w:r w:rsidR="00F57509">
        <w:rPr>
          <w:rFonts w:cstheme="minorHAnsi"/>
        </w:rPr>
        <w:t xml:space="preserve">, as </w:t>
      </w:r>
      <w:r w:rsidR="005A1959">
        <w:rPr>
          <w:rFonts w:cstheme="minorHAnsi"/>
        </w:rPr>
        <w:t>defined</w:t>
      </w:r>
      <w:r w:rsidR="00F57509">
        <w:rPr>
          <w:rFonts w:cstheme="minorHAnsi"/>
        </w:rPr>
        <w:t xml:space="preserve"> below</w:t>
      </w:r>
      <w:r w:rsidR="00982471" w:rsidRPr="004861E3">
        <w:rPr>
          <w:rFonts w:cstheme="minorHAnsi"/>
        </w:rPr>
        <w:t xml:space="preserve"> (hereinafter: “Shift”). </w:t>
      </w:r>
      <w:r w:rsidR="00FC1B54">
        <w:rPr>
          <w:rFonts w:cstheme="minorHAnsi"/>
        </w:rPr>
        <w:t xml:space="preserve">The AW will work a </w:t>
      </w:r>
      <w:r w:rsidR="00FC1B54" w:rsidRPr="000A253A">
        <w:rPr>
          <w:rFonts w:cstheme="minorHAnsi"/>
        </w:rPr>
        <w:t>full time position consisting of forty two (42) regular working hours per week.</w:t>
      </w:r>
    </w:p>
    <w:p w14:paraId="02DD365C" w14:textId="77777777" w:rsidR="002926BC" w:rsidRPr="003942B7" w:rsidRDefault="002926BC" w:rsidP="003942B7">
      <w:pPr>
        <w:pStyle w:val="a3"/>
        <w:rPr>
          <w:rFonts w:cstheme="minorHAnsi"/>
        </w:rPr>
      </w:pPr>
    </w:p>
    <w:p w14:paraId="7B7B06D0" w14:textId="77777777" w:rsidR="003C3236" w:rsidRDefault="00FC1B54" w:rsidP="00F15155">
      <w:pPr>
        <w:pStyle w:val="a3"/>
        <w:numPr>
          <w:ilvl w:val="0"/>
          <w:numId w:val="15"/>
        </w:numPr>
        <w:ind w:left="1070" w:right="75"/>
        <w:jc w:val="both"/>
        <w:rPr>
          <w:rFonts w:cstheme="minorHAnsi"/>
        </w:rPr>
      </w:pPr>
      <w:r w:rsidRPr="00BE4832">
        <w:rPr>
          <w:rFonts w:cstheme="minorHAnsi"/>
          <w:b/>
          <w:bCs/>
        </w:rPr>
        <w:t>Shifts.</w:t>
      </w:r>
      <w:r w:rsidRPr="003942B7">
        <w:rPr>
          <w:rFonts w:cstheme="minorHAnsi"/>
        </w:rPr>
        <w:t xml:space="preserve"> </w:t>
      </w:r>
      <w:r w:rsidR="00F57509">
        <w:rPr>
          <w:rFonts w:cstheme="minorHAnsi"/>
        </w:rPr>
        <w:t xml:space="preserve">The work in the </w:t>
      </w:r>
      <w:r w:rsidR="00126739">
        <w:rPr>
          <w:rFonts w:cstheme="minorHAnsi"/>
        </w:rPr>
        <w:t>Workplace</w:t>
      </w:r>
      <w:r w:rsidR="00126739" w:rsidRPr="00F57509">
        <w:rPr>
          <w:rFonts w:cstheme="minorHAnsi"/>
        </w:rPr>
        <w:t xml:space="preserve"> </w:t>
      </w:r>
      <w:r w:rsidR="00F57509">
        <w:rPr>
          <w:rFonts w:cstheme="minorHAnsi"/>
        </w:rPr>
        <w:t xml:space="preserve">is </w:t>
      </w:r>
      <w:r w:rsidR="00B467E0">
        <w:rPr>
          <w:rFonts w:cstheme="minorHAnsi"/>
        </w:rPr>
        <w:t xml:space="preserve">conducted </w:t>
      </w:r>
      <w:r w:rsidR="00F15155">
        <w:rPr>
          <w:rFonts w:cstheme="minorHAnsi"/>
        </w:rPr>
        <w:t xml:space="preserve">around the clock </w:t>
      </w:r>
      <w:r w:rsidR="00F57509">
        <w:rPr>
          <w:rFonts w:cstheme="minorHAnsi"/>
        </w:rPr>
        <w:t xml:space="preserve">in </w:t>
      </w:r>
      <w:r w:rsidR="003C3236">
        <w:rPr>
          <w:rFonts w:cstheme="minorHAnsi"/>
        </w:rPr>
        <w:t xml:space="preserve">two (2) or </w:t>
      </w:r>
      <w:r w:rsidR="003E0F4C">
        <w:rPr>
          <w:rFonts w:cstheme="minorHAnsi"/>
        </w:rPr>
        <w:t xml:space="preserve">three (3) </w:t>
      </w:r>
      <w:r w:rsidR="00F57509">
        <w:rPr>
          <w:rFonts w:cstheme="minorHAnsi"/>
        </w:rPr>
        <w:t xml:space="preserve">Shifts </w:t>
      </w:r>
      <w:r w:rsidR="003E0F4C">
        <w:rPr>
          <w:rFonts w:cstheme="minorHAnsi"/>
        </w:rPr>
        <w:t xml:space="preserve">per every </w:t>
      </w:r>
      <w:r w:rsidR="00F57509">
        <w:rPr>
          <w:rFonts w:cstheme="minorHAnsi"/>
        </w:rPr>
        <w:t xml:space="preserve">twenty four (24) hours, </w:t>
      </w:r>
      <w:r w:rsidR="003C3236">
        <w:rPr>
          <w:rFonts w:cstheme="minorHAnsi"/>
        </w:rPr>
        <w:t xml:space="preserve">as follows: </w:t>
      </w:r>
    </w:p>
    <w:p w14:paraId="39C15DE4" w14:textId="77777777" w:rsidR="003C3236" w:rsidRPr="00BE4832" w:rsidRDefault="003C3236" w:rsidP="00BE4832">
      <w:pPr>
        <w:pStyle w:val="a3"/>
        <w:rPr>
          <w:rFonts w:cstheme="minorHAnsi"/>
        </w:rPr>
      </w:pPr>
    </w:p>
    <w:p w14:paraId="4A3BB5D7" w14:textId="77777777" w:rsidR="003C3236" w:rsidRPr="00BE4832" w:rsidRDefault="003C3236" w:rsidP="00BE4832">
      <w:pPr>
        <w:pStyle w:val="a3"/>
        <w:numPr>
          <w:ilvl w:val="1"/>
          <w:numId w:val="15"/>
        </w:numPr>
        <w:ind w:left="1418" w:right="75"/>
        <w:jc w:val="both"/>
        <w:rPr>
          <w:rFonts w:cstheme="minorHAnsi"/>
        </w:rPr>
      </w:pPr>
      <w:r w:rsidRPr="00BE4832">
        <w:rPr>
          <w:rFonts w:cstheme="minorHAnsi"/>
        </w:rPr>
        <w:t xml:space="preserve">Two (2) shifts per every twenty four (24) hours </w:t>
      </w:r>
      <w:r>
        <w:rPr>
          <w:rFonts w:cstheme="minorHAnsi"/>
        </w:rPr>
        <w:t xml:space="preserve">which </w:t>
      </w:r>
      <w:r w:rsidRPr="00BE4832">
        <w:rPr>
          <w:rFonts w:cstheme="minorHAnsi"/>
        </w:rPr>
        <w:t>will include Morning shift (</w:t>
      </w:r>
      <w:r w:rsidRPr="00BE4832">
        <w:rPr>
          <w:rFonts w:cstheme="minorHAnsi"/>
          <w:highlight w:val="yellow"/>
        </w:rPr>
        <w:t>______</w:t>
      </w:r>
      <w:r w:rsidRPr="00BE4832">
        <w:rPr>
          <w:rFonts w:cstheme="minorHAnsi"/>
        </w:rPr>
        <w:t xml:space="preserve"> - </w:t>
      </w:r>
      <w:r w:rsidRPr="00BE4832">
        <w:rPr>
          <w:rFonts w:cstheme="minorHAnsi"/>
          <w:highlight w:val="yellow"/>
        </w:rPr>
        <w:t>______</w:t>
      </w:r>
      <w:r w:rsidRPr="00BE4832">
        <w:rPr>
          <w:rFonts w:cstheme="minorHAnsi"/>
        </w:rPr>
        <w:t>) and Night shift (</w:t>
      </w:r>
      <w:r w:rsidRPr="00BE4832">
        <w:rPr>
          <w:rFonts w:cstheme="minorHAnsi"/>
          <w:highlight w:val="yellow"/>
        </w:rPr>
        <w:t>______</w:t>
      </w:r>
      <w:r w:rsidRPr="00BE4832">
        <w:rPr>
          <w:rFonts w:cstheme="minorHAnsi"/>
        </w:rPr>
        <w:t xml:space="preserve"> - </w:t>
      </w:r>
      <w:r w:rsidRPr="00BE4832">
        <w:rPr>
          <w:rFonts w:cstheme="minorHAnsi"/>
          <w:highlight w:val="yellow"/>
        </w:rPr>
        <w:t>______</w:t>
      </w:r>
      <w:r w:rsidRPr="00BE4832">
        <w:rPr>
          <w:rFonts w:cstheme="minorHAnsi"/>
        </w:rPr>
        <w:t xml:space="preserve">) </w:t>
      </w:r>
    </w:p>
    <w:p w14:paraId="6FBBD3EA" w14:textId="77777777" w:rsidR="002926BC" w:rsidRDefault="003C3236" w:rsidP="00BE4832">
      <w:pPr>
        <w:pStyle w:val="a3"/>
        <w:numPr>
          <w:ilvl w:val="1"/>
          <w:numId w:val="15"/>
        </w:numPr>
        <w:ind w:left="1418" w:right="75"/>
        <w:jc w:val="both"/>
        <w:rPr>
          <w:rFonts w:cstheme="minorHAnsi"/>
        </w:rPr>
      </w:pPr>
      <w:r>
        <w:rPr>
          <w:rFonts w:cstheme="minorHAnsi"/>
        </w:rPr>
        <w:t xml:space="preserve">Three (3) shifts per twenty four (24) hours which will include </w:t>
      </w:r>
      <w:r w:rsidRPr="003942B7">
        <w:rPr>
          <w:rFonts w:cstheme="minorHAnsi"/>
        </w:rPr>
        <w:t xml:space="preserve">Morning Shift </w:t>
      </w:r>
      <w:r w:rsidRPr="00BD34EF">
        <w:rPr>
          <w:rFonts w:cstheme="minorHAnsi"/>
        </w:rPr>
        <w:t>(</w:t>
      </w:r>
      <w:r w:rsidRPr="00BE4832">
        <w:rPr>
          <w:rFonts w:cstheme="minorHAnsi"/>
          <w:highlight w:val="yellow"/>
        </w:rPr>
        <w:t>______</w:t>
      </w:r>
      <w:r w:rsidRPr="00BD34EF">
        <w:rPr>
          <w:rFonts w:cstheme="minorHAnsi"/>
        </w:rPr>
        <w:t xml:space="preserve"> - </w:t>
      </w:r>
      <w:r w:rsidRPr="00BE4832">
        <w:rPr>
          <w:rFonts w:cstheme="minorHAnsi"/>
          <w:highlight w:val="yellow"/>
        </w:rPr>
        <w:t>______</w:t>
      </w:r>
      <w:r w:rsidRPr="00BD34EF">
        <w:rPr>
          <w:rFonts w:cstheme="minorHAnsi"/>
        </w:rPr>
        <w:t>)</w:t>
      </w:r>
      <w:r w:rsidRPr="003942B7">
        <w:rPr>
          <w:rFonts w:cstheme="minorHAnsi"/>
        </w:rPr>
        <w:t xml:space="preserve">, </w:t>
      </w:r>
      <w:r>
        <w:rPr>
          <w:rFonts w:cstheme="minorHAnsi"/>
        </w:rPr>
        <w:t>Evening</w:t>
      </w:r>
      <w:r w:rsidRPr="003942B7">
        <w:rPr>
          <w:rFonts w:cstheme="minorHAnsi"/>
        </w:rPr>
        <w:t xml:space="preserve"> Shift </w:t>
      </w:r>
      <w:r w:rsidRPr="00BD34EF">
        <w:rPr>
          <w:rFonts w:cstheme="minorHAnsi"/>
        </w:rPr>
        <w:t>(</w:t>
      </w:r>
      <w:r w:rsidRPr="00BE4832">
        <w:rPr>
          <w:rFonts w:cstheme="minorHAnsi"/>
          <w:highlight w:val="yellow"/>
        </w:rPr>
        <w:t>______</w:t>
      </w:r>
      <w:r w:rsidRPr="00BD34EF">
        <w:rPr>
          <w:rFonts w:cstheme="minorHAnsi"/>
        </w:rPr>
        <w:t xml:space="preserve"> - </w:t>
      </w:r>
      <w:r w:rsidRPr="00BE4832">
        <w:rPr>
          <w:rFonts w:cstheme="minorHAnsi"/>
          <w:highlight w:val="yellow"/>
        </w:rPr>
        <w:t>______</w:t>
      </w:r>
      <w:r w:rsidRPr="00BD34EF">
        <w:rPr>
          <w:rFonts w:cstheme="minorHAnsi"/>
        </w:rPr>
        <w:t xml:space="preserve">) </w:t>
      </w:r>
      <w:r w:rsidRPr="003942B7">
        <w:rPr>
          <w:rFonts w:cstheme="minorHAnsi"/>
        </w:rPr>
        <w:t xml:space="preserve"> and Night Shift </w:t>
      </w:r>
      <w:r w:rsidRPr="00BD34EF">
        <w:rPr>
          <w:rFonts w:cstheme="minorHAnsi"/>
        </w:rPr>
        <w:t>(</w:t>
      </w:r>
      <w:r w:rsidRPr="00BE4832">
        <w:rPr>
          <w:rFonts w:cstheme="minorHAnsi"/>
          <w:highlight w:val="yellow"/>
        </w:rPr>
        <w:t>______</w:t>
      </w:r>
      <w:r w:rsidRPr="00BD34EF">
        <w:rPr>
          <w:rFonts w:cstheme="minorHAnsi"/>
        </w:rPr>
        <w:t xml:space="preserve"> - </w:t>
      </w:r>
      <w:r w:rsidRPr="00BE4832">
        <w:rPr>
          <w:rFonts w:cstheme="minorHAnsi"/>
          <w:highlight w:val="yellow"/>
        </w:rPr>
        <w:t>______</w:t>
      </w:r>
      <w:r w:rsidRPr="00BD34EF">
        <w:rPr>
          <w:rFonts w:cstheme="minorHAnsi"/>
        </w:rPr>
        <w:t xml:space="preserve">) </w:t>
      </w:r>
      <w:r w:rsidR="00B96E44" w:rsidRPr="003942B7">
        <w:rPr>
          <w:rFonts w:cstheme="minorHAnsi"/>
        </w:rPr>
        <w:t xml:space="preserve"> </w:t>
      </w:r>
    </w:p>
    <w:p w14:paraId="13BDBDE8" w14:textId="77777777" w:rsidR="003C3236" w:rsidRDefault="003C3236" w:rsidP="00BE4832">
      <w:pPr>
        <w:pStyle w:val="a3"/>
        <w:numPr>
          <w:ilvl w:val="1"/>
          <w:numId w:val="15"/>
        </w:numPr>
        <w:ind w:left="1418" w:right="75"/>
        <w:jc w:val="both"/>
        <w:rPr>
          <w:rFonts w:cstheme="minorHAnsi"/>
        </w:rPr>
      </w:pPr>
      <w:r>
        <w:rPr>
          <w:rFonts w:cstheme="minorHAnsi"/>
        </w:rPr>
        <w:t>T</w:t>
      </w:r>
      <w:r w:rsidRPr="00BD34EF">
        <w:rPr>
          <w:rFonts w:cstheme="minorHAnsi"/>
        </w:rPr>
        <w:t xml:space="preserve">he hours of each shift shall be determined, from time to time, by the Employer. </w:t>
      </w:r>
    </w:p>
    <w:p w14:paraId="712B3788" w14:textId="0BD4D548" w:rsidR="003C3236" w:rsidRPr="000A253A" w:rsidRDefault="00A921E5" w:rsidP="00B07C05">
      <w:pPr>
        <w:pStyle w:val="a3"/>
        <w:numPr>
          <w:ilvl w:val="1"/>
          <w:numId w:val="15"/>
        </w:numPr>
        <w:ind w:left="1418" w:right="75"/>
        <w:jc w:val="both"/>
        <w:rPr>
          <w:rFonts w:cstheme="minorHAnsi"/>
        </w:rPr>
      </w:pPr>
      <w:r>
        <w:rPr>
          <w:rFonts w:cstheme="minorHAnsi"/>
        </w:rPr>
        <w:lastRenderedPageBreak/>
        <w:t xml:space="preserve">The Worker shall receive special remuneration for overtime hours (per subsection </w:t>
      </w:r>
      <w:r>
        <w:rPr>
          <w:rFonts w:cstheme="minorHAnsi"/>
        </w:rPr>
        <w:fldChar w:fldCharType="begin"/>
      </w:r>
      <w:r>
        <w:rPr>
          <w:rFonts w:cstheme="minorHAnsi"/>
        </w:rPr>
        <w:instrText xml:space="preserve"> REF _Ref47964563 \n \h </w:instrText>
      </w:r>
      <w:r>
        <w:rPr>
          <w:rFonts w:cstheme="minorHAnsi"/>
        </w:rPr>
      </w:r>
      <w:r>
        <w:rPr>
          <w:rFonts w:cstheme="minorHAnsi"/>
        </w:rPr>
        <w:fldChar w:fldCharType="separate"/>
      </w:r>
      <w:r w:rsidR="006565DA">
        <w:rPr>
          <w:rFonts w:cstheme="minorHAnsi"/>
          <w:cs/>
        </w:rPr>
        <w:t>‎</w:t>
      </w:r>
      <w:r w:rsidR="006565DA">
        <w:rPr>
          <w:rFonts w:cstheme="minorHAnsi"/>
        </w:rPr>
        <w:t>10</w:t>
      </w:r>
      <w:r>
        <w:rPr>
          <w:rFonts w:cstheme="minorHAnsi"/>
        </w:rPr>
        <w:fldChar w:fldCharType="end"/>
      </w:r>
      <w:r>
        <w:rPr>
          <w:rFonts w:cstheme="minorHAnsi"/>
        </w:rPr>
        <w:t>(</w:t>
      </w:r>
      <w:r>
        <w:rPr>
          <w:rFonts w:cstheme="minorHAnsi"/>
        </w:rPr>
        <w:fldChar w:fldCharType="begin"/>
      </w:r>
      <w:r>
        <w:rPr>
          <w:rFonts w:cstheme="minorHAnsi"/>
        </w:rPr>
        <w:instrText xml:space="preserve"> REF _Ref49071478 \n \h </w:instrText>
      </w:r>
      <w:r>
        <w:rPr>
          <w:rFonts w:cstheme="minorHAnsi"/>
        </w:rPr>
      </w:r>
      <w:r>
        <w:rPr>
          <w:rFonts w:cstheme="minorHAnsi"/>
        </w:rPr>
        <w:fldChar w:fldCharType="separate"/>
      </w:r>
      <w:r w:rsidR="006565DA">
        <w:rPr>
          <w:rFonts w:cstheme="minorHAnsi"/>
          <w:cs/>
        </w:rPr>
        <w:t>‎</w:t>
      </w:r>
      <w:r w:rsidR="006565DA">
        <w:rPr>
          <w:rFonts w:cstheme="minorHAnsi"/>
        </w:rPr>
        <w:t>g</w:t>
      </w:r>
      <w:r>
        <w:rPr>
          <w:rFonts w:cstheme="minorHAnsi"/>
        </w:rPr>
        <w:fldChar w:fldCharType="end"/>
      </w:r>
      <w:r>
        <w:rPr>
          <w:rFonts w:cstheme="minorHAnsi"/>
        </w:rPr>
        <w:t xml:space="preserve">) below), and overtime hours will be calculated in accordance with the </w:t>
      </w:r>
      <w:r w:rsidRPr="00BE4832">
        <w:rPr>
          <w:rFonts w:cstheme="minorHAnsi"/>
        </w:rPr>
        <w:t>Work and Rest Hours Law, 5711-1951</w:t>
      </w:r>
      <w:r>
        <w:rPr>
          <w:rFonts w:cstheme="minorHAnsi"/>
        </w:rPr>
        <w:t xml:space="preserve"> and Extension Order regarding Shortening the Work Week in the Market, 2018 as well as any relevant law or regulation in force during the duration of the employment</w:t>
      </w:r>
      <w:r w:rsidRPr="00BD34EF">
        <w:rPr>
          <w:rFonts w:cstheme="minorHAnsi"/>
        </w:rPr>
        <w:t>.</w:t>
      </w:r>
      <w:r w:rsidR="00203C22">
        <w:rPr>
          <w:rFonts w:cstheme="minorHAnsi"/>
        </w:rPr>
        <w:t xml:space="preserve"> </w:t>
      </w:r>
    </w:p>
    <w:p w14:paraId="21FE5CD6" w14:textId="77777777" w:rsidR="0048305F" w:rsidRPr="003942B7" w:rsidRDefault="0048305F" w:rsidP="003942B7">
      <w:pPr>
        <w:pStyle w:val="a3"/>
        <w:rPr>
          <w:rFonts w:cstheme="minorHAnsi"/>
        </w:rPr>
      </w:pPr>
    </w:p>
    <w:p w14:paraId="363C3E1B" w14:textId="77777777" w:rsidR="0048305F" w:rsidRPr="003942B7" w:rsidRDefault="0048305F" w:rsidP="006C0B7B">
      <w:pPr>
        <w:pStyle w:val="a3"/>
        <w:numPr>
          <w:ilvl w:val="0"/>
          <w:numId w:val="15"/>
        </w:numPr>
        <w:ind w:left="1070" w:right="75"/>
        <w:jc w:val="both"/>
        <w:rPr>
          <w:rFonts w:cstheme="minorHAnsi"/>
        </w:rPr>
      </w:pPr>
      <w:r w:rsidRPr="00BE4832">
        <w:rPr>
          <w:rFonts w:cstheme="minorHAnsi"/>
          <w:b/>
          <w:bCs/>
        </w:rPr>
        <w:t>Night Shift.</w:t>
      </w:r>
      <w:r w:rsidRPr="000C36B5">
        <w:rPr>
          <w:rFonts w:cstheme="minorHAnsi"/>
        </w:rPr>
        <w:t xml:space="preserve"> A </w:t>
      </w:r>
      <w:r w:rsidR="00F12A68" w:rsidRPr="000C36B5">
        <w:rPr>
          <w:rFonts w:cstheme="minorHAnsi"/>
        </w:rPr>
        <w:t xml:space="preserve">Shift during a period of not less than two (2) hours between 10:00 pm and 6:00 am </w:t>
      </w:r>
      <w:r w:rsidR="00276691">
        <w:rPr>
          <w:rFonts w:cstheme="minorHAnsi"/>
        </w:rPr>
        <w:t>is</w:t>
      </w:r>
      <w:r w:rsidR="00F12A68" w:rsidRPr="000C36B5">
        <w:rPr>
          <w:rFonts w:cstheme="minorHAnsi"/>
        </w:rPr>
        <w:t xml:space="preserve"> a Night Shift. A Night Shift shall not exceed seven (7) </w:t>
      </w:r>
      <w:r w:rsidR="00B054AC" w:rsidRPr="000C36B5">
        <w:rPr>
          <w:rFonts w:cstheme="minorHAnsi"/>
        </w:rPr>
        <w:t xml:space="preserve">regular </w:t>
      </w:r>
      <w:r w:rsidR="00F12A68" w:rsidRPr="000C36B5">
        <w:rPr>
          <w:rFonts w:cstheme="minorHAnsi"/>
        </w:rPr>
        <w:t>working hours</w:t>
      </w:r>
      <w:r w:rsidR="00523198">
        <w:rPr>
          <w:rFonts w:cstheme="minorHAnsi"/>
        </w:rPr>
        <w:t xml:space="preserve">. </w:t>
      </w:r>
      <w:r w:rsidR="00523198" w:rsidRPr="00BD34EF">
        <w:rPr>
          <w:rFonts w:cstheme="minorHAnsi"/>
        </w:rPr>
        <w:t xml:space="preserve">For removal of doubt, </w:t>
      </w:r>
      <w:r w:rsidR="00523198">
        <w:rPr>
          <w:rFonts w:cstheme="minorHAnsi"/>
        </w:rPr>
        <w:t>any work performed after the seventh hour is considered overtime</w:t>
      </w:r>
      <w:r w:rsidR="00523198" w:rsidRPr="00BD34EF">
        <w:rPr>
          <w:rFonts w:cstheme="minorHAnsi"/>
        </w:rPr>
        <w:t>.</w:t>
      </w:r>
      <w:r w:rsidR="00523198">
        <w:rPr>
          <w:rFonts w:cstheme="minorHAnsi"/>
        </w:rPr>
        <w:t xml:space="preserve"> In addition, </w:t>
      </w:r>
      <w:r w:rsidR="00092824" w:rsidRPr="000C36B5">
        <w:rPr>
          <w:rFonts w:cstheme="minorHAnsi"/>
        </w:rPr>
        <w:t>the Em</w:t>
      </w:r>
      <w:r w:rsidR="007C73CD">
        <w:rPr>
          <w:rFonts w:cstheme="minorHAnsi"/>
        </w:rPr>
        <w:t>p</w:t>
      </w:r>
      <w:r w:rsidR="00092824" w:rsidRPr="000C36B5">
        <w:rPr>
          <w:rFonts w:cstheme="minorHAnsi"/>
        </w:rPr>
        <w:t xml:space="preserve">loyer may not employ the Worker </w:t>
      </w:r>
      <w:r w:rsidR="00725C8C" w:rsidRPr="000C36B5">
        <w:rPr>
          <w:rFonts w:cstheme="minorHAnsi"/>
        </w:rPr>
        <w:t xml:space="preserve">in Night Shifts </w:t>
      </w:r>
      <w:r w:rsidR="00092824" w:rsidRPr="000C36B5">
        <w:rPr>
          <w:rFonts w:cstheme="minorHAnsi"/>
        </w:rPr>
        <w:t>for more than seven (7) days during a fourteen (14) day period</w:t>
      </w:r>
      <w:r w:rsidR="00F12A68" w:rsidRPr="000C36B5">
        <w:rPr>
          <w:rFonts w:cstheme="minorHAnsi"/>
        </w:rPr>
        <w:t xml:space="preserve">. </w:t>
      </w:r>
    </w:p>
    <w:p w14:paraId="40276CC6" w14:textId="77777777" w:rsidR="007211D2" w:rsidRPr="00247EBE" w:rsidRDefault="007211D2" w:rsidP="003942B7">
      <w:pPr>
        <w:pStyle w:val="a3"/>
        <w:ind w:left="1418" w:right="75"/>
        <w:jc w:val="both"/>
        <w:rPr>
          <w:rFonts w:cstheme="minorHAnsi"/>
        </w:rPr>
      </w:pPr>
    </w:p>
    <w:p w14:paraId="4384AF09" w14:textId="77777777" w:rsidR="00672F9C" w:rsidRPr="003942B7" w:rsidRDefault="00672F9C" w:rsidP="003942B7">
      <w:pPr>
        <w:pStyle w:val="a3"/>
        <w:numPr>
          <w:ilvl w:val="0"/>
          <w:numId w:val="15"/>
        </w:numPr>
        <w:ind w:left="1134" w:right="75"/>
        <w:jc w:val="both"/>
        <w:rPr>
          <w:rFonts w:cstheme="minorHAnsi"/>
        </w:rPr>
      </w:pPr>
      <w:bookmarkStart w:id="6" w:name="_Ref49072380"/>
      <w:r w:rsidRPr="00BE4832">
        <w:rPr>
          <w:rFonts w:cstheme="minorHAnsi"/>
          <w:b/>
          <w:bCs/>
        </w:rPr>
        <w:t>Overtime limitations.</w:t>
      </w:r>
      <w:r w:rsidRPr="003942B7">
        <w:rPr>
          <w:rFonts w:cstheme="minorHAnsi"/>
        </w:rPr>
        <w:t xml:space="preserve"> According to Israeli law</w:t>
      </w:r>
      <w:r w:rsidR="00503099">
        <w:rPr>
          <w:rFonts w:cstheme="minorHAnsi"/>
        </w:rPr>
        <w:t xml:space="preserve"> and regulations</w:t>
      </w:r>
      <w:r w:rsidRPr="003942B7">
        <w:rPr>
          <w:rFonts w:cstheme="minorHAnsi"/>
        </w:rPr>
        <w:t>, t</w:t>
      </w:r>
      <w:r w:rsidR="00CC6BBB" w:rsidRPr="00247EBE">
        <w:rPr>
          <w:rFonts w:cstheme="minorHAnsi"/>
        </w:rPr>
        <w:t xml:space="preserve">he </w:t>
      </w:r>
      <w:r w:rsidR="00DD2710" w:rsidRPr="003942B7">
        <w:rPr>
          <w:rFonts w:cstheme="minorHAnsi"/>
        </w:rPr>
        <w:t>AW</w:t>
      </w:r>
      <w:r w:rsidR="00CC6BBB" w:rsidRPr="00247EBE">
        <w:rPr>
          <w:rFonts w:cstheme="minorHAnsi"/>
        </w:rPr>
        <w:t xml:space="preserve"> </w:t>
      </w:r>
      <w:r w:rsidRPr="003942B7">
        <w:rPr>
          <w:rFonts w:cstheme="minorHAnsi"/>
        </w:rPr>
        <w:t xml:space="preserve">may </w:t>
      </w:r>
      <w:r w:rsidR="00CC6BBB" w:rsidRPr="00247EBE">
        <w:rPr>
          <w:rFonts w:cstheme="minorHAnsi"/>
        </w:rPr>
        <w:t xml:space="preserve">not work </w:t>
      </w:r>
      <w:r w:rsidRPr="003942B7">
        <w:rPr>
          <w:rFonts w:cstheme="minorHAnsi"/>
        </w:rPr>
        <w:t xml:space="preserve">overtime hours in an amount exceeding either of the </w:t>
      </w:r>
      <w:r w:rsidR="00247EBE">
        <w:rPr>
          <w:rFonts w:cstheme="minorHAnsi"/>
        </w:rPr>
        <w:t xml:space="preserve">two (2) </w:t>
      </w:r>
      <w:r w:rsidRPr="003942B7">
        <w:rPr>
          <w:rFonts w:cstheme="minorHAnsi"/>
        </w:rPr>
        <w:t>following options:</w:t>
      </w:r>
      <w:bookmarkEnd w:id="6"/>
    </w:p>
    <w:p w14:paraId="543BD492" w14:textId="77777777" w:rsidR="00672F9C" w:rsidRPr="003942B7" w:rsidRDefault="00DB6B50">
      <w:pPr>
        <w:pStyle w:val="a3"/>
        <w:numPr>
          <w:ilvl w:val="0"/>
          <w:numId w:val="37"/>
        </w:numPr>
        <w:ind w:left="1418" w:right="75"/>
        <w:jc w:val="both"/>
        <w:rPr>
          <w:rFonts w:cstheme="minorHAnsi"/>
        </w:rPr>
      </w:pPr>
      <w:r w:rsidRPr="003942B7">
        <w:rPr>
          <w:rFonts w:cstheme="minorHAnsi"/>
        </w:rPr>
        <w:t>Sixteen (</w:t>
      </w:r>
      <w:r w:rsidR="00672F9C" w:rsidRPr="003942B7">
        <w:rPr>
          <w:rFonts w:cstheme="minorHAnsi"/>
        </w:rPr>
        <w:t>16</w:t>
      </w:r>
      <w:r w:rsidRPr="003942B7">
        <w:rPr>
          <w:rFonts w:cstheme="minorHAnsi"/>
        </w:rPr>
        <w:t>)</w:t>
      </w:r>
      <w:r w:rsidR="00672F9C" w:rsidRPr="003942B7">
        <w:rPr>
          <w:rFonts w:cstheme="minorHAnsi"/>
        </w:rPr>
        <w:t xml:space="preserve"> overtime hours per week, and </w:t>
      </w:r>
      <w:r w:rsidRPr="003942B7">
        <w:rPr>
          <w:rFonts w:cstheme="minorHAnsi"/>
        </w:rPr>
        <w:t>four (</w:t>
      </w:r>
      <w:r w:rsidR="00672F9C" w:rsidRPr="003942B7">
        <w:rPr>
          <w:rFonts w:cstheme="minorHAnsi"/>
        </w:rPr>
        <w:t>4</w:t>
      </w:r>
      <w:r w:rsidRPr="003942B7">
        <w:rPr>
          <w:rFonts w:cstheme="minorHAnsi"/>
        </w:rPr>
        <w:t>)</w:t>
      </w:r>
      <w:r w:rsidR="00672F9C" w:rsidRPr="003942B7">
        <w:rPr>
          <w:rFonts w:cstheme="minorHAnsi"/>
        </w:rPr>
        <w:t xml:space="preserve"> overtime hours per day</w:t>
      </w:r>
      <w:r w:rsidR="0018468D">
        <w:rPr>
          <w:rFonts w:cstheme="minorHAnsi"/>
        </w:rPr>
        <w:t>.</w:t>
      </w:r>
      <w:r w:rsidR="00672F9C" w:rsidRPr="003942B7">
        <w:rPr>
          <w:rFonts w:cstheme="minorHAnsi"/>
        </w:rPr>
        <w:t xml:space="preserve"> </w:t>
      </w:r>
      <w:r w:rsidR="0018468D" w:rsidRPr="003942B7">
        <w:rPr>
          <w:rFonts w:cstheme="minorHAnsi"/>
        </w:rPr>
        <w:t>Thus</w:t>
      </w:r>
      <w:r w:rsidR="00672F9C" w:rsidRPr="003942B7">
        <w:rPr>
          <w:rFonts w:cstheme="minorHAnsi"/>
        </w:rPr>
        <w:t>, a daily Shift may not exceed 12 hours</w:t>
      </w:r>
      <w:r w:rsidRPr="003942B7">
        <w:rPr>
          <w:rFonts w:cstheme="minorHAnsi"/>
        </w:rPr>
        <w:t xml:space="preserve"> of work, including overtime</w:t>
      </w:r>
      <w:r w:rsidR="003F7C7B">
        <w:rPr>
          <w:rFonts w:cstheme="minorHAnsi"/>
        </w:rPr>
        <w:t>, and a work week may not exceed fifty eight (58) hours of work, including overtime</w:t>
      </w:r>
      <w:r w:rsidR="00672F9C" w:rsidRPr="003942B7">
        <w:rPr>
          <w:rFonts w:cstheme="minorHAnsi"/>
        </w:rPr>
        <w:t xml:space="preserve">; </w:t>
      </w:r>
    </w:p>
    <w:p w14:paraId="1656B8E3" w14:textId="77777777" w:rsidR="00B2392C" w:rsidRPr="003942B7" w:rsidRDefault="00A16F93" w:rsidP="003942B7">
      <w:pPr>
        <w:pStyle w:val="a3"/>
        <w:numPr>
          <w:ilvl w:val="0"/>
          <w:numId w:val="37"/>
        </w:numPr>
        <w:ind w:left="1418" w:right="75"/>
        <w:jc w:val="both"/>
        <w:rPr>
          <w:rFonts w:cstheme="minorHAnsi"/>
        </w:rPr>
      </w:pPr>
      <w:bookmarkStart w:id="7" w:name="_Ref49072389"/>
      <w:r>
        <w:rPr>
          <w:rFonts w:cstheme="minorHAnsi"/>
        </w:rPr>
        <w:t>Thirty (</w:t>
      </w:r>
      <w:r w:rsidR="00B2392C" w:rsidRPr="003942B7">
        <w:rPr>
          <w:rFonts w:cstheme="minorHAnsi"/>
        </w:rPr>
        <w:t>30</w:t>
      </w:r>
      <w:r>
        <w:rPr>
          <w:rFonts w:cstheme="minorHAnsi"/>
        </w:rPr>
        <w:t>)</w:t>
      </w:r>
      <w:r w:rsidR="00B2392C" w:rsidRPr="003942B7">
        <w:rPr>
          <w:rFonts w:cstheme="minorHAnsi"/>
        </w:rPr>
        <w:t xml:space="preserve"> overtime hours per week, according to the following breakdown: </w:t>
      </w:r>
      <w:r w:rsidR="00E5035E" w:rsidRPr="003942B7">
        <w:rPr>
          <w:rFonts w:cstheme="minorHAnsi"/>
        </w:rPr>
        <w:t>three (</w:t>
      </w:r>
      <w:r w:rsidR="002572E6" w:rsidRPr="003942B7">
        <w:rPr>
          <w:rFonts w:cstheme="minorHAnsi"/>
        </w:rPr>
        <w:t>3</w:t>
      </w:r>
      <w:r w:rsidR="00E5035E" w:rsidRPr="003942B7">
        <w:rPr>
          <w:rFonts w:cstheme="minorHAnsi"/>
        </w:rPr>
        <w:t>)</w:t>
      </w:r>
      <w:r w:rsidR="002572E6" w:rsidRPr="003942B7">
        <w:rPr>
          <w:rFonts w:cstheme="minorHAnsi"/>
        </w:rPr>
        <w:t xml:space="preserve"> overtime hours during each work day which does not precede the </w:t>
      </w:r>
      <w:r w:rsidR="00DB6B50" w:rsidRPr="003942B7">
        <w:rPr>
          <w:rFonts w:cstheme="minorHAnsi"/>
        </w:rPr>
        <w:t xml:space="preserve">Worker's </w:t>
      </w:r>
      <w:r w:rsidR="002572E6" w:rsidRPr="003942B7">
        <w:rPr>
          <w:rFonts w:cstheme="minorHAnsi"/>
        </w:rPr>
        <w:t>Weekly Rest Day (as defined below)</w:t>
      </w:r>
      <w:r w:rsidR="0009066D" w:rsidRPr="003942B7">
        <w:rPr>
          <w:rFonts w:cstheme="minorHAnsi"/>
        </w:rPr>
        <w:t xml:space="preserve"> which amount to fifteen (15)</w:t>
      </w:r>
      <w:r w:rsidR="00E5035E" w:rsidRPr="003942B7">
        <w:rPr>
          <w:rFonts w:cstheme="minorHAnsi"/>
        </w:rPr>
        <w:t xml:space="preserve">; four (4) overtime hours during </w:t>
      </w:r>
      <w:r w:rsidR="005836B6" w:rsidRPr="003942B7">
        <w:rPr>
          <w:rFonts w:cstheme="minorHAnsi"/>
        </w:rPr>
        <w:t>the</w:t>
      </w:r>
      <w:r w:rsidR="00E5035E" w:rsidRPr="003942B7">
        <w:rPr>
          <w:rFonts w:cstheme="minorHAnsi"/>
        </w:rPr>
        <w:t xml:space="preserve"> work day which precedes the Worker's Weekly Rest Day</w:t>
      </w:r>
      <w:r w:rsidR="005836B6" w:rsidRPr="003942B7">
        <w:rPr>
          <w:rFonts w:cstheme="minorHAnsi"/>
        </w:rPr>
        <w:t>, and eleven (11) hours during the Worker's Weekly Rest Day. This option is limited</w:t>
      </w:r>
      <w:r w:rsidR="00226744" w:rsidRPr="003942B7">
        <w:rPr>
          <w:rFonts w:cstheme="minorHAnsi"/>
        </w:rPr>
        <w:t xml:space="preserve"> to a total cap of 75 overtime hours per every twelve (12) </w:t>
      </w:r>
      <w:r w:rsidR="0009066D" w:rsidRPr="003942B7">
        <w:rPr>
          <w:rFonts w:cstheme="minorHAnsi"/>
        </w:rPr>
        <w:t xml:space="preserve">consecutive </w:t>
      </w:r>
      <w:r w:rsidR="00503099" w:rsidRPr="00503099">
        <w:rPr>
          <w:rFonts w:cstheme="minorHAnsi"/>
        </w:rPr>
        <w:t>weeks</w:t>
      </w:r>
      <w:r w:rsidR="00230283">
        <w:rPr>
          <w:rFonts w:cstheme="minorHAnsi"/>
        </w:rPr>
        <w:t>.</w:t>
      </w:r>
      <w:r w:rsidR="00503099">
        <w:rPr>
          <w:rFonts w:cstheme="minorHAnsi"/>
        </w:rPr>
        <w:t xml:space="preserve"> </w:t>
      </w:r>
      <w:r w:rsidR="00230283">
        <w:rPr>
          <w:rFonts w:cstheme="minorHAnsi"/>
        </w:rPr>
        <w:t xml:space="preserve">The </w:t>
      </w:r>
      <w:r w:rsidR="00503099">
        <w:rPr>
          <w:rFonts w:cstheme="minorHAnsi"/>
        </w:rPr>
        <w:t xml:space="preserve">employer must provide the Worker with an alternative </w:t>
      </w:r>
      <w:r w:rsidR="00230283">
        <w:rPr>
          <w:rFonts w:cstheme="minorHAnsi"/>
        </w:rPr>
        <w:t>period</w:t>
      </w:r>
      <w:r w:rsidR="00503099">
        <w:rPr>
          <w:rFonts w:cstheme="minorHAnsi"/>
        </w:rPr>
        <w:t xml:space="preserve"> of </w:t>
      </w:r>
      <w:r w:rsidR="00CF60CD">
        <w:rPr>
          <w:rFonts w:cstheme="minorHAnsi"/>
        </w:rPr>
        <w:t>rest</w:t>
      </w:r>
      <w:r w:rsidR="00230283">
        <w:rPr>
          <w:rFonts w:cstheme="minorHAnsi"/>
        </w:rPr>
        <w:t xml:space="preserve"> </w:t>
      </w:r>
      <w:r w:rsidR="00011CC6">
        <w:rPr>
          <w:rFonts w:cstheme="minorHAnsi"/>
        </w:rPr>
        <w:t xml:space="preserve">("Alternative Period of Rest") </w:t>
      </w:r>
      <w:r w:rsidR="00230283">
        <w:rPr>
          <w:rFonts w:cstheme="minorHAnsi"/>
        </w:rPr>
        <w:t xml:space="preserve">within a period of four (4) weeks following the Worker's work during his Weekly Rest Day. The </w:t>
      </w:r>
      <w:r w:rsidR="00011CC6">
        <w:rPr>
          <w:rFonts w:cstheme="minorHAnsi"/>
        </w:rPr>
        <w:t xml:space="preserve">Alternative Period </w:t>
      </w:r>
      <w:r w:rsidR="00230283">
        <w:rPr>
          <w:rFonts w:cstheme="minorHAnsi"/>
        </w:rPr>
        <w:t xml:space="preserve">of </w:t>
      </w:r>
      <w:r w:rsidR="00011CC6">
        <w:rPr>
          <w:rFonts w:cstheme="minorHAnsi"/>
        </w:rPr>
        <w:t xml:space="preserve">Rest </w:t>
      </w:r>
      <w:r w:rsidR="00AE197B">
        <w:rPr>
          <w:rFonts w:cstheme="minorHAnsi"/>
        </w:rPr>
        <w:t xml:space="preserve">shall be equivalent to the amount of hours worked during the Worker's Weekly Rest Day and </w:t>
      </w:r>
      <w:r w:rsidR="00230283">
        <w:rPr>
          <w:rFonts w:cstheme="minorHAnsi"/>
        </w:rPr>
        <w:t xml:space="preserve">should be given, preferably, during the Worker's Weekly Rest Day. </w:t>
      </w:r>
      <w:r w:rsidR="00AE197B">
        <w:rPr>
          <w:rFonts w:cstheme="minorHAnsi"/>
        </w:rPr>
        <w:t xml:space="preserve">If the </w:t>
      </w:r>
      <w:r w:rsidR="00011CC6">
        <w:rPr>
          <w:rFonts w:cstheme="minorHAnsi"/>
        </w:rPr>
        <w:t xml:space="preserve">Alternative Period </w:t>
      </w:r>
      <w:r w:rsidR="00AE197B">
        <w:rPr>
          <w:rFonts w:cstheme="minorHAnsi"/>
        </w:rPr>
        <w:t xml:space="preserve">of </w:t>
      </w:r>
      <w:r w:rsidR="00011CC6">
        <w:rPr>
          <w:rFonts w:cstheme="minorHAnsi"/>
        </w:rPr>
        <w:t xml:space="preserve">Rest due to the Worker </w:t>
      </w:r>
      <w:r w:rsidR="00AE197B">
        <w:rPr>
          <w:rFonts w:cstheme="minorHAnsi"/>
        </w:rPr>
        <w:t xml:space="preserve">amounts to 25 hours or more, the employer must allow for a minimum period of rest amounting to 25 consecutive hours, followed by separate and additional periods of rest until the total </w:t>
      </w:r>
      <w:r w:rsidR="00011CC6">
        <w:rPr>
          <w:rFonts w:cstheme="minorHAnsi"/>
        </w:rPr>
        <w:t xml:space="preserve">Alternative Period </w:t>
      </w:r>
      <w:r w:rsidR="00AE197B">
        <w:rPr>
          <w:rFonts w:cstheme="minorHAnsi"/>
        </w:rPr>
        <w:t xml:space="preserve">of </w:t>
      </w:r>
      <w:r w:rsidR="00011CC6">
        <w:rPr>
          <w:rFonts w:cstheme="minorHAnsi"/>
        </w:rPr>
        <w:t xml:space="preserve">Rest </w:t>
      </w:r>
      <w:r w:rsidR="00AE197B">
        <w:rPr>
          <w:rFonts w:cstheme="minorHAnsi"/>
        </w:rPr>
        <w:t>due to the Worker is exhausted in full.</w:t>
      </w:r>
      <w:bookmarkEnd w:id="7"/>
      <w:r w:rsidR="00226744" w:rsidRPr="003942B7">
        <w:rPr>
          <w:rFonts w:cstheme="minorHAnsi"/>
        </w:rPr>
        <w:t xml:space="preserve"> </w:t>
      </w:r>
      <w:r w:rsidR="00E5035E" w:rsidRPr="003942B7">
        <w:rPr>
          <w:rFonts w:cstheme="minorHAnsi"/>
        </w:rPr>
        <w:t xml:space="preserve"> </w:t>
      </w:r>
    </w:p>
    <w:p w14:paraId="17FF99C2" w14:textId="77777777" w:rsidR="00CC6BBB" w:rsidRPr="003942B7" w:rsidRDefault="0020715B" w:rsidP="003942B7">
      <w:pPr>
        <w:pStyle w:val="a3"/>
        <w:numPr>
          <w:ilvl w:val="0"/>
          <w:numId w:val="37"/>
        </w:numPr>
        <w:ind w:left="1418" w:right="75"/>
        <w:jc w:val="both"/>
        <w:rPr>
          <w:rFonts w:cstheme="minorHAnsi"/>
        </w:rPr>
      </w:pPr>
      <w:r w:rsidRPr="003942B7">
        <w:rPr>
          <w:rFonts w:cstheme="minorHAnsi"/>
        </w:rPr>
        <w:t xml:space="preserve">The above mentioned is pursuant to the current </w:t>
      </w:r>
      <w:r w:rsidR="00247EBE" w:rsidRPr="003942B7">
        <w:rPr>
          <w:rFonts w:cstheme="minorHAnsi"/>
        </w:rPr>
        <w:t xml:space="preserve">and relevant </w:t>
      </w:r>
      <w:r w:rsidRPr="003942B7">
        <w:rPr>
          <w:rFonts w:cstheme="minorHAnsi"/>
        </w:rPr>
        <w:t xml:space="preserve">general and specific permits </w:t>
      </w:r>
      <w:r w:rsidR="00247EBE" w:rsidRPr="003942B7">
        <w:rPr>
          <w:rFonts w:cstheme="minorHAnsi"/>
        </w:rPr>
        <w:t xml:space="preserve">in force </w:t>
      </w:r>
      <w:r w:rsidRPr="003942B7">
        <w:rPr>
          <w:rFonts w:cstheme="minorHAnsi"/>
        </w:rPr>
        <w:t xml:space="preserve">for overtime work </w:t>
      </w:r>
      <w:r w:rsidR="00247EBE" w:rsidRPr="003942B7">
        <w:rPr>
          <w:rFonts w:cstheme="minorHAnsi"/>
        </w:rPr>
        <w:t xml:space="preserve">in Israel, and may be subject to change pursuant to any future permits or regulations </w:t>
      </w:r>
      <w:r w:rsidR="00A436C2">
        <w:rPr>
          <w:rFonts w:cstheme="minorHAnsi"/>
        </w:rPr>
        <w:t xml:space="preserve">issued by the Israeli Ministry of Labor, Social Affairs and Social Services, </w:t>
      </w:r>
      <w:r w:rsidR="00AE197B">
        <w:rPr>
          <w:rFonts w:cstheme="minorHAnsi"/>
        </w:rPr>
        <w:t>as may apply</w:t>
      </w:r>
      <w:r w:rsidR="00247EBE" w:rsidRPr="003942B7">
        <w:rPr>
          <w:rFonts w:cstheme="minorHAnsi"/>
        </w:rPr>
        <w:t>.</w:t>
      </w:r>
    </w:p>
    <w:p w14:paraId="43BA7148" w14:textId="77777777" w:rsidR="00982471" w:rsidRPr="003942B7" w:rsidRDefault="00982471" w:rsidP="003942B7">
      <w:pPr>
        <w:pStyle w:val="a3"/>
        <w:ind w:left="1134"/>
        <w:rPr>
          <w:rFonts w:cstheme="minorHAnsi"/>
        </w:rPr>
      </w:pPr>
    </w:p>
    <w:p w14:paraId="6298ADC6" w14:textId="77777777" w:rsidR="005E2299" w:rsidRPr="00BE4832" w:rsidRDefault="00982471" w:rsidP="003942B7">
      <w:pPr>
        <w:pStyle w:val="a3"/>
        <w:numPr>
          <w:ilvl w:val="0"/>
          <w:numId w:val="15"/>
        </w:numPr>
        <w:ind w:left="1134" w:right="75"/>
        <w:jc w:val="both"/>
        <w:rPr>
          <w:rFonts w:cstheme="minorHAnsi"/>
          <w:b/>
          <w:bCs/>
        </w:rPr>
      </w:pPr>
      <w:r w:rsidRPr="00BE4832">
        <w:rPr>
          <w:rFonts w:cstheme="minorHAnsi"/>
          <w:b/>
          <w:bCs/>
        </w:rPr>
        <w:t xml:space="preserve">Breaks. </w:t>
      </w:r>
    </w:p>
    <w:p w14:paraId="164F5DDF" w14:textId="77777777" w:rsidR="005E2299" w:rsidRPr="003942B7" w:rsidRDefault="005E2299" w:rsidP="003942B7">
      <w:pPr>
        <w:pStyle w:val="a3"/>
        <w:rPr>
          <w:rFonts w:cstheme="minorHAnsi"/>
        </w:rPr>
      </w:pPr>
    </w:p>
    <w:p w14:paraId="7DD0FEC9" w14:textId="77777777" w:rsidR="005E2299" w:rsidRDefault="00982471" w:rsidP="003D242E">
      <w:pPr>
        <w:pStyle w:val="a3"/>
        <w:numPr>
          <w:ilvl w:val="0"/>
          <w:numId w:val="38"/>
        </w:numPr>
        <w:ind w:left="1418" w:right="75"/>
        <w:jc w:val="both"/>
        <w:rPr>
          <w:rFonts w:cstheme="minorHAnsi"/>
        </w:rPr>
      </w:pPr>
      <w:bookmarkStart w:id="8" w:name="_Ref48820265"/>
      <w:r w:rsidRPr="003942B7">
        <w:rPr>
          <w:rFonts w:cstheme="minorHAnsi"/>
        </w:rPr>
        <w:t>T</w:t>
      </w:r>
      <w:r w:rsidR="00897CD3" w:rsidRPr="003942B7">
        <w:rPr>
          <w:rFonts w:cstheme="minorHAnsi"/>
        </w:rPr>
        <w:t xml:space="preserve">he </w:t>
      </w:r>
      <w:r w:rsidR="00DD2710" w:rsidRPr="003942B7">
        <w:rPr>
          <w:rFonts w:cstheme="minorHAnsi"/>
        </w:rPr>
        <w:t>AW</w:t>
      </w:r>
      <w:r w:rsidR="00897CD3" w:rsidRPr="003942B7">
        <w:rPr>
          <w:rFonts w:cstheme="minorHAnsi"/>
        </w:rPr>
        <w:t xml:space="preserve"> </w:t>
      </w:r>
      <w:r w:rsidRPr="003942B7">
        <w:rPr>
          <w:rFonts w:cstheme="minorHAnsi"/>
        </w:rPr>
        <w:t>will receive</w:t>
      </w:r>
      <w:r w:rsidR="00897CD3" w:rsidRPr="003942B7">
        <w:rPr>
          <w:rFonts w:cstheme="minorHAnsi"/>
        </w:rPr>
        <w:t xml:space="preserve"> </w:t>
      </w:r>
      <w:r w:rsidRPr="003942B7">
        <w:rPr>
          <w:rFonts w:cstheme="minorHAnsi"/>
        </w:rPr>
        <w:t xml:space="preserve">a </w:t>
      </w:r>
      <w:r w:rsidR="00685483" w:rsidRPr="003942B7">
        <w:rPr>
          <w:rFonts w:cstheme="minorHAnsi"/>
        </w:rPr>
        <w:t>forty five (</w:t>
      </w:r>
      <w:r w:rsidRPr="003942B7">
        <w:rPr>
          <w:rFonts w:cstheme="minorHAnsi"/>
        </w:rPr>
        <w:t>45</w:t>
      </w:r>
      <w:r w:rsidR="00685483" w:rsidRPr="003942B7">
        <w:rPr>
          <w:rFonts w:cstheme="minorHAnsi"/>
        </w:rPr>
        <w:t>)</w:t>
      </w:r>
      <w:r w:rsidRPr="003942B7">
        <w:rPr>
          <w:rFonts w:cstheme="minorHAnsi"/>
        </w:rPr>
        <w:t xml:space="preserve"> minute break per </w:t>
      </w:r>
      <w:r w:rsidR="00FC1058" w:rsidRPr="003942B7">
        <w:rPr>
          <w:rFonts w:cstheme="minorHAnsi"/>
        </w:rPr>
        <w:t xml:space="preserve">Shift </w:t>
      </w:r>
      <w:r w:rsidR="00897CD3" w:rsidRPr="003942B7">
        <w:rPr>
          <w:rFonts w:cstheme="minorHAnsi"/>
        </w:rPr>
        <w:t>from active work</w:t>
      </w:r>
      <w:r w:rsidR="00FC1058" w:rsidRPr="003942B7">
        <w:rPr>
          <w:rFonts w:cstheme="minorHAnsi"/>
        </w:rPr>
        <w:t xml:space="preserve"> for rest and refreshment, including one continuous break of not less than</w:t>
      </w:r>
      <w:r w:rsidR="00685483" w:rsidRPr="003942B7">
        <w:rPr>
          <w:rFonts w:cstheme="minorHAnsi"/>
        </w:rPr>
        <w:t xml:space="preserve"> thirty</w:t>
      </w:r>
      <w:r w:rsidR="00FC1058" w:rsidRPr="003942B7">
        <w:rPr>
          <w:rFonts w:cstheme="minorHAnsi"/>
        </w:rPr>
        <w:t xml:space="preserve"> </w:t>
      </w:r>
      <w:r w:rsidR="00685483" w:rsidRPr="003942B7">
        <w:rPr>
          <w:rFonts w:cstheme="minorHAnsi"/>
        </w:rPr>
        <w:t>(</w:t>
      </w:r>
      <w:r w:rsidR="00FC1058" w:rsidRPr="003942B7">
        <w:rPr>
          <w:rFonts w:cstheme="minorHAnsi"/>
        </w:rPr>
        <w:t>30</w:t>
      </w:r>
      <w:r w:rsidR="00685483" w:rsidRPr="003942B7">
        <w:rPr>
          <w:rFonts w:cstheme="minorHAnsi"/>
        </w:rPr>
        <w:t>)</w:t>
      </w:r>
      <w:r w:rsidR="00FC1058" w:rsidRPr="003942B7">
        <w:rPr>
          <w:rFonts w:cstheme="minorHAnsi"/>
        </w:rPr>
        <w:t xml:space="preserve"> minutes</w:t>
      </w:r>
      <w:r w:rsidR="00897CD3" w:rsidRPr="003942B7">
        <w:rPr>
          <w:rFonts w:cstheme="minorHAnsi"/>
        </w:rPr>
        <w:t>.</w:t>
      </w:r>
      <w:r w:rsidR="00FC1058" w:rsidRPr="003942B7">
        <w:rPr>
          <w:rFonts w:cstheme="minorHAnsi"/>
        </w:rPr>
        <w:t xml:space="preserve"> A break under this </w:t>
      </w:r>
      <w:r w:rsidR="003D242E">
        <w:rPr>
          <w:rFonts w:cstheme="minorHAnsi"/>
        </w:rPr>
        <w:t>subsection</w:t>
      </w:r>
      <w:r w:rsidR="003D242E" w:rsidRPr="003942B7">
        <w:rPr>
          <w:rFonts w:cstheme="minorHAnsi"/>
        </w:rPr>
        <w:t xml:space="preserve"> </w:t>
      </w:r>
      <w:r w:rsidR="00FC1058" w:rsidRPr="003942B7">
        <w:rPr>
          <w:rFonts w:cstheme="minorHAnsi"/>
        </w:rPr>
        <w:t>shall not be remunerated</w:t>
      </w:r>
      <w:r w:rsidR="00E509D1" w:rsidRPr="003942B7">
        <w:rPr>
          <w:rFonts w:cstheme="minorHAnsi"/>
        </w:rPr>
        <w:t xml:space="preserve"> (unless </w:t>
      </w:r>
      <w:r w:rsidR="00E509D1">
        <w:rPr>
          <w:rFonts w:cstheme="minorHAnsi"/>
        </w:rPr>
        <w:t>stipulated</w:t>
      </w:r>
      <w:r w:rsidR="00E509D1" w:rsidRPr="003942B7">
        <w:rPr>
          <w:rFonts w:cstheme="minorHAnsi"/>
        </w:rPr>
        <w:t xml:space="preserve"> otherwise in a</w:t>
      </w:r>
      <w:r w:rsidR="00E509D1">
        <w:rPr>
          <w:rFonts w:cstheme="minorHAnsi"/>
        </w:rPr>
        <w:t>n applicable</w:t>
      </w:r>
      <w:r w:rsidR="00E509D1" w:rsidRPr="003942B7">
        <w:rPr>
          <w:rFonts w:cstheme="minorHAnsi"/>
        </w:rPr>
        <w:t xml:space="preserve"> collective agreement)</w:t>
      </w:r>
      <w:r w:rsidR="00230283">
        <w:rPr>
          <w:rFonts w:cstheme="minorHAnsi"/>
        </w:rPr>
        <w:t xml:space="preserve">. However, if </w:t>
      </w:r>
      <w:r w:rsidR="00FC1058" w:rsidRPr="003942B7">
        <w:rPr>
          <w:rFonts w:cstheme="minorHAnsi"/>
        </w:rPr>
        <w:t xml:space="preserve">the Worker’s presence at the </w:t>
      </w:r>
      <w:r w:rsidR="00126739">
        <w:rPr>
          <w:rFonts w:cstheme="minorHAnsi"/>
        </w:rPr>
        <w:t>Workplace</w:t>
      </w:r>
      <w:r w:rsidR="00126739" w:rsidRPr="00126739">
        <w:rPr>
          <w:rFonts w:cstheme="minorHAnsi"/>
        </w:rPr>
        <w:t xml:space="preserve"> </w:t>
      </w:r>
      <w:r w:rsidR="00FC1058" w:rsidRPr="00126739">
        <w:rPr>
          <w:rFonts w:cstheme="minorHAnsi"/>
        </w:rPr>
        <w:t xml:space="preserve">is essential and he has been required to remain at the </w:t>
      </w:r>
      <w:r w:rsidR="00126739">
        <w:rPr>
          <w:rFonts w:cstheme="minorHAnsi"/>
        </w:rPr>
        <w:t>Workplace</w:t>
      </w:r>
      <w:r w:rsidR="00126739" w:rsidRPr="00126739">
        <w:rPr>
          <w:rFonts w:cstheme="minorHAnsi"/>
        </w:rPr>
        <w:t xml:space="preserve"> </w:t>
      </w:r>
      <w:r w:rsidR="00FC1058" w:rsidRPr="003942B7">
        <w:rPr>
          <w:rFonts w:cstheme="minorHAnsi"/>
        </w:rPr>
        <w:t>during the break by the Supervising Nurse</w:t>
      </w:r>
      <w:r w:rsidR="00230283">
        <w:rPr>
          <w:rFonts w:cstheme="minorHAnsi"/>
        </w:rPr>
        <w:t>, such break shall be remunerated</w:t>
      </w:r>
      <w:r w:rsidR="00FC1058" w:rsidRPr="003942B7">
        <w:rPr>
          <w:rFonts w:cstheme="minorHAnsi"/>
        </w:rPr>
        <w:t>.</w:t>
      </w:r>
      <w:bookmarkEnd w:id="8"/>
      <w:r w:rsidR="00FC1058" w:rsidRPr="003942B7">
        <w:rPr>
          <w:rFonts w:cstheme="minorHAnsi"/>
        </w:rPr>
        <w:t xml:space="preserve"> </w:t>
      </w:r>
    </w:p>
    <w:p w14:paraId="55CB6FDC" w14:textId="77777777" w:rsidR="00D527B8" w:rsidRPr="00230283" w:rsidRDefault="00D527B8" w:rsidP="006C0B7B">
      <w:pPr>
        <w:pStyle w:val="a3"/>
        <w:numPr>
          <w:ilvl w:val="0"/>
          <w:numId w:val="38"/>
        </w:numPr>
        <w:ind w:left="1418" w:right="75"/>
        <w:jc w:val="both"/>
        <w:rPr>
          <w:rFonts w:cstheme="minorHAnsi"/>
        </w:rPr>
      </w:pPr>
      <w:r w:rsidRPr="00BE4832">
        <w:rPr>
          <w:rFonts w:cstheme="minorHAnsi"/>
        </w:rPr>
        <w:t xml:space="preserve">In case the Worker is requested to split his shift due to </w:t>
      </w:r>
      <w:r w:rsidR="00CB5132" w:rsidRPr="00BE4832">
        <w:rPr>
          <w:rFonts w:cstheme="minorHAnsi"/>
        </w:rPr>
        <w:t xml:space="preserve">the </w:t>
      </w:r>
      <w:r w:rsidRPr="00BE4832">
        <w:rPr>
          <w:rFonts w:cstheme="minorHAnsi"/>
        </w:rPr>
        <w:t>Employer's need, the break between the split shift shall not last more than</w:t>
      </w:r>
      <w:r w:rsidR="00CB5132" w:rsidRPr="00BE4832">
        <w:rPr>
          <w:rFonts w:cstheme="minorHAnsi"/>
        </w:rPr>
        <w:t xml:space="preserve"> (three)</w:t>
      </w:r>
      <w:r w:rsidRPr="00BE4832">
        <w:rPr>
          <w:rFonts w:cstheme="minorHAnsi"/>
        </w:rPr>
        <w:t xml:space="preserve"> 3 hours, in accordance with </w:t>
      </w:r>
      <w:r w:rsidR="00CB5132" w:rsidRPr="00BE4832">
        <w:rPr>
          <w:rFonts w:cstheme="minorHAnsi"/>
        </w:rPr>
        <w:t xml:space="preserve">the </w:t>
      </w:r>
      <w:r w:rsidRPr="00BE4832">
        <w:rPr>
          <w:rFonts w:cstheme="minorHAnsi"/>
        </w:rPr>
        <w:t xml:space="preserve">Work and Rest Hours Law, </w:t>
      </w:r>
      <w:r w:rsidR="00CB5132" w:rsidRPr="00BE4832">
        <w:rPr>
          <w:rFonts w:cstheme="minorHAnsi"/>
        </w:rPr>
        <w:t>5711-</w:t>
      </w:r>
      <w:r w:rsidRPr="00BE4832">
        <w:rPr>
          <w:rFonts w:cstheme="minorHAnsi"/>
        </w:rPr>
        <w:t>1951</w:t>
      </w:r>
      <w:r>
        <w:rPr>
          <w:rFonts w:cstheme="minorHAnsi"/>
        </w:rPr>
        <w:t>.</w:t>
      </w:r>
    </w:p>
    <w:p w14:paraId="788F3B16" w14:textId="77777777" w:rsidR="00897CD3" w:rsidRPr="00230283" w:rsidRDefault="005E2299" w:rsidP="00230283">
      <w:pPr>
        <w:pStyle w:val="a3"/>
        <w:numPr>
          <w:ilvl w:val="0"/>
          <w:numId w:val="38"/>
        </w:numPr>
        <w:ind w:left="1418" w:right="75"/>
        <w:jc w:val="both"/>
        <w:rPr>
          <w:rFonts w:cstheme="minorHAnsi"/>
        </w:rPr>
      </w:pPr>
      <w:r w:rsidRPr="00230283">
        <w:rPr>
          <w:rFonts w:cstheme="minorHAnsi"/>
        </w:rPr>
        <w:t xml:space="preserve">There shall be a break of not less than eight (8) hours between one Shift and the next. </w:t>
      </w:r>
    </w:p>
    <w:p w14:paraId="29DAB7F9" w14:textId="77777777" w:rsidR="00897CD3" w:rsidRPr="00897CD3" w:rsidRDefault="00897CD3" w:rsidP="003942B7">
      <w:pPr>
        <w:pStyle w:val="a3"/>
        <w:ind w:left="1070" w:right="75"/>
        <w:jc w:val="both"/>
        <w:rPr>
          <w:rFonts w:cstheme="minorHAnsi"/>
        </w:rPr>
      </w:pPr>
    </w:p>
    <w:p w14:paraId="46D0A466" w14:textId="77777777" w:rsidR="00897CD3" w:rsidRPr="00995F49" w:rsidRDefault="00897CD3" w:rsidP="00897CD3">
      <w:pPr>
        <w:pStyle w:val="a3"/>
        <w:numPr>
          <w:ilvl w:val="0"/>
          <w:numId w:val="23"/>
        </w:numPr>
        <w:ind w:right="226"/>
        <w:jc w:val="both"/>
        <w:rPr>
          <w:rFonts w:cstheme="minorHAnsi"/>
          <w:b/>
        </w:rPr>
      </w:pPr>
      <w:bookmarkStart w:id="9" w:name="_Ref47951895"/>
      <w:r w:rsidRPr="00995F49">
        <w:rPr>
          <w:rFonts w:cstheme="minorHAnsi"/>
          <w:b/>
        </w:rPr>
        <w:t>WEEKLY REST DAY,  HOLIDAYS AND VACATION</w:t>
      </w:r>
      <w:bookmarkEnd w:id="9"/>
    </w:p>
    <w:p w14:paraId="4D3FA7D5" w14:textId="77777777" w:rsidR="00897CD3" w:rsidRPr="00B87F09" w:rsidRDefault="00897CD3" w:rsidP="00897CD3">
      <w:pPr>
        <w:pStyle w:val="a3"/>
        <w:ind w:left="851" w:right="226"/>
        <w:jc w:val="both"/>
        <w:rPr>
          <w:rFonts w:cstheme="minorHAnsi"/>
        </w:rPr>
      </w:pPr>
    </w:p>
    <w:p w14:paraId="1E167ADC" w14:textId="0974C234" w:rsidR="00855B1D" w:rsidRDefault="00C41199" w:rsidP="006C3731">
      <w:pPr>
        <w:pStyle w:val="a3"/>
        <w:numPr>
          <w:ilvl w:val="0"/>
          <w:numId w:val="6"/>
        </w:numPr>
        <w:tabs>
          <w:tab w:val="left" w:pos="7971"/>
        </w:tabs>
        <w:ind w:left="1062" w:right="226" w:hanging="360"/>
        <w:jc w:val="both"/>
        <w:rPr>
          <w:rFonts w:cstheme="minorHAnsi"/>
        </w:rPr>
      </w:pPr>
      <w:bookmarkStart w:id="10" w:name="_Ref47951907"/>
      <w:r w:rsidRPr="00BE4832">
        <w:rPr>
          <w:rFonts w:cstheme="minorHAnsi"/>
          <w:b/>
          <w:bCs/>
        </w:rPr>
        <w:lastRenderedPageBreak/>
        <w:t>Weekly Rest Day.</w:t>
      </w:r>
      <w:r>
        <w:rPr>
          <w:rFonts w:cstheme="minorHAnsi"/>
        </w:rPr>
        <w:t xml:space="preserve"> </w:t>
      </w:r>
      <w:r w:rsidR="00897CD3" w:rsidRPr="00B87F09">
        <w:rPr>
          <w:rFonts w:cstheme="minorHAnsi"/>
        </w:rPr>
        <w:t xml:space="preserve">The </w:t>
      </w:r>
      <w:r w:rsidR="00DD2710" w:rsidRPr="00B87F09">
        <w:rPr>
          <w:rFonts w:cstheme="minorHAnsi"/>
        </w:rPr>
        <w:t>AW</w:t>
      </w:r>
      <w:r w:rsidR="00897CD3" w:rsidRPr="00B87F09">
        <w:rPr>
          <w:rFonts w:cstheme="minorHAnsi"/>
        </w:rPr>
        <w:t xml:space="preserve"> shall be entitled to a </w:t>
      </w:r>
      <w:r w:rsidR="0034633D" w:rsidRPr="00B87F09">
        <w:rPr>
          <w:rFonts w:cstheme="minorHAnsi"/>
        </w:rPr>
        <w:t xml:space="preserve">fixed </w:t>
      </w:r>
      <w:r w:rsidR="00897CD3" w:rsidRPr="00B87F09">
        <w:rPr>
          <w:rFonts w:cstheme="minorHAnsi"/>
        </w:rPr>
        <w:t xml:space="preserve">weekly rest </w:t>
      </w:r>
      <w:r w:rsidR="003F34C9" w:rsidRPr="00B87F09">
        <w:rPr>
          <w:rFonts w:cstheme="minorHAnsi"/>
        </w:rPr>
        <w:t xml:space="preserve">(hereinafter: “Weekly Rest Day”) </w:t>
      </w:r>
      <w:r w:rsidR="00897CD3" w:rsidRPr="000B6B94">
        <w:rPr>
          <w:rFonts w:cstheme="minorHAnsi"/>
        </w:rPr>
        <w:t xml:space="preserve">of at least </w:t>
      </w:r>
      <w:r w:rsidR="00D06992" w:rsidRPr="000B6B94">
        <w:rPr>
          <w:rFonts w:cstheme="minorHAnsi"/>
        </w:rPr>
        <w:t>t</w:t>
      </w:r>
      <w:r w:rsidR="00D06992" w:rsidRPr="00B974FC">
        <w:rPr>
          <w:rFonts w:cstheme="minorHAnsi"/>
        </w:rPr>
        <w:t>wenty five</w:t>
      </w:r>
      <w:r w:rsidR="0034633D" w:rsidRPr="00B974FC">
        <w:rPr>
          <w:rFonts w:cstheme="minorHAnsi"/>
        </w:rPr>
        <w:t xml:space="preserve"> (</w:t>
      </w:r>
      <w:r w:rsidR="00897CD3" w:rsidRPr="00B974FC">
        <w:rPr>
          <w:rFonts w:cstheme="minorHAnsi"/>
        </w:rPr>
        <w:t>25</w:t>
      </w:r>
      <w:r w:rsidR="00D06992" w:rsidRPr="00B974FC">
        <w:rPr>
          <w:rFonts w:cstheme="minorHAnsi"/>
        </w:rPr>
        <w:t>)</w:t>
      </w:r>
      <w:r w:rsidR="0034633D" w:rsidRPr="00995F49">
        <w:rPr>
          <w:rFonts w:cstheme="minorHAnsi"/>
        </w:rPr>
        <w:t xml:space="preserve"> </w:t>
      </w:r>
      <w:r w:rsidR="00897CD3" w:rsidRPr="00995F49">
        <w:rPr>
          <w:rFonts w:cstheme="minorHAnsi"/>
        </w:rPr>
        <w:t xml:space="preserve">consecutive hours </w:t>
      </w:r>
      <w:r w:rsidR="00D06992" w:rsidRPr="00995F49">
        <w:rPr>
          <w:rFonts w:cstheme="minorHAnsi"/>
        </w:rPr>
        <w:t xml:space="preserve">during one of the following days, according to the </w:t>
      </w:r>
      <w:r w:rsidR="00D06992" w:rsidRPr="00B87F09">
        <w:rPr>
          <w:rFonts w:cstheme="minorHAnsi"/>
        </w:rPr>
        <w:t xml:space="preserve">Worker's choice: </w:t>
      </w:r>
      <w:r w:rsidR="00C03B4C">
        <w:rPr>
          <w:rFonts w:cstheme="minorHAnsi"/>
        </w:rPr>
        <w:t>Saturday</w:t>
      </w:r>
      <w:r w:rsidR="00D06992" w:rsidRPr="00B87F09">
        <w:rPr>
          <w:rFonts w:cstheme="minorHAnsi"/>
        </w:rPr>
        <w:t>, Sunday or Friday.</w:t>
      </w:r>
      <w:r w:rsidR="00386948">
        <w:rPr>
          <w:rFonts w:cstheme="minorHAnsi"/>
        </w:rPr>
        <w:t xml:space="preserve"> </w:t>
      </w:r>
      <w:r w:rsidR="006C3731">
        <w:rPr>
          <w:rFonts w:cstheme="minorHAnsi"/>
        </w:rPr>
        <w:t xml:space="preserve">If applicable, the Worker shall be entitled to a longer Weekly Rest Day </w:t>
      </w:r>
      <w:r w:rsidR="00393AA7">
        <w:rPr>
          <w:rFonts w:cstheme="minorHAnsi"/>
        </w:rPr>
        <w:t xml:space="preserve">or a supplemental rest day period </w:t>
      </w:r>
      <w:r w:rsidR="006C3731">
        <w:rPr>
          <w:rFonts w:cstheme="minorHAnsi"/>
        </w:rPr>
        <w:t xml:space="preserve">compatible with the customary weekly rest day </w:t>
      </w:r>
      <w:r w:rsidR="00393AA7">
        <w:rPr>
          <w:rFonts w:cstheme="minorHAnsi"/>
        </w:rPr>
        <w:t xml:space="preserve">and/or supplemental rest day period </w:t>
      </w:r>
      <w:r w:rsidR="006C3731">
        <w:rPr>
          <w:rFonts w:cstheme="minorHAnsi"/>
        </w:rPr>
        <w:t>given to other workers fulfilling similar duties to the Worker in the Workplace.</w:t>
      </w:r>
      <w:r w:rsidR="006C3731" w:rsidRPr="00B87F09">
        <w:rPr>
          <w:rFonts w:cstheme="minorHAnsi"/>
        </w:rPr>
        <w:t xml:space="preserve"> </w:t>
      </w:r>
      <w:r w:rsidR="00D06992" w:rsidRPr="00B87F09">
        <w:rPr>
          <w:rFonts w:cstheme="minorHAnsi"/>
        </w:rPr>
        <w:t xml:space="preserve">The Worker hereby chooses </w:t>
      </w:r>
      <w:r w:rsidR="00D06992" w:rsidRPr="003942B7">
        <w:rPr>
          <w:rFonts w:cstheme="minorHAnsi"/>
          <w:highlight w:val="yellow"/>
        </w:rPr>
        <w:t>________</w:t>
      </w:r>
      <w:r w:rsidR="00D06992" w:rsidRPr="000B6B94">
        <w:rPr>
          <w:rFonts w:cstheme="minorHAnsi"/>
        </w:rPr>
        <w:t xml:space="preserve"> as his </w:t>
      </w:r>
      <w:r w:rsidR="00D06992" w:rsidRPr="00B974FC">
        <w:rPr>
          <w:rFonts w:cstheme="minorHAnsi"/>
        </w:rPr>
        <w:t xml:space="preserve">Weekly Rest </w:t>
      </w:r>
      <w:r w:rsidR="00D06992" w:rsidRPr="00C36F14">
        <w:rPr>
          <w:rFonts w:cstheme="minorHAnsi"/>
        </w:rPr>
        <w:t>Day</w:t>
      </w:r>
      <w:r w:rsidR="00F52F32" w:rsidRPr="00C36F14">
        <w:rPr>
          <w:rFonts w:cstheme="minorHAnsi"/>
        </w:rPr>
        <w:t xml:space="preserve"> [</w:t>
      </w:r>
      <w:r w:rsidR="00F52F32" w:rsidRPr="003942B7">
        <w:rPr>
          <w:rFonts w:cstheme="minorHAnsi"/>
          <w:i/>
          <w:iCs/>
          <w:highlight w:val="yellow"/>
        </w:rPr>
        <w:t>must be filled in by the Worker upon signing this SEC</w:t>
      </w:r>
      <w:r w:rsidR="00F52F32" w:rsidRPr="00995F49">
        <w:rPr>
          <w:rFonts w:cstheme="minorHAnsi"/>
        </w:rPr>
        <w:t>]</w:t>
      </w:r>
      <w:r w:rsidR="00D06992" w:rsidRPr="00995F49">
        <w:rPr>
          <w:rFonts w:cstheme="minorHAnsi"/>
        </w:rPr>
        <w:t>.</w:t>
      </w:r>
      <w:r w:rsidR="00897CD3" w:rsidRPr="00995F49">
        <w:rPr>
          <w:rFonts w:cstheme="minorHAnsi"/>
        </w:rPr>
        <w:t xml:space="preserve"> </w:t>
      </w:r>
      <w:bookmarkEnd w:id="10"/>
    </w:p>
    <w:p w14:paraId="5F7413A6" w14:textId="77777777" w:rsidR="008824BF" w:rsidRDefault="008824BF" w:rsidP="00BE4832">
      <w:pPr>
        <w:pStyle w:val="a3"/>
        <w:tabs>
          <w:tab w:val="left" w:pos="7971"/>
        </w:tabs>
        <w:ind w:left="1062" w:right="226"/>
        <w:jc w:val="both"/>
        <w:rPr>
          <w:rFonts w:cstheme="minorHAnsi"/>
        </w:rPr>
      </w:pPr>
    </w:p>
    <w:p w14:paraId="0322BD52" w14:textId="5104E166" w:rsidR="008824BF" w:rsidRPr="00995F49" w:rsidRDefault="008824BF" w:rsidP="00F52F32">
      <w:pPr>
        <w:pStyle w:val="a3"/>
        <w:numPr>
          <w:ilvl w:val="0"/>
          <w:numId w:val="6"/>
        </w:numPr>
        <w:tabs>
          <w:tab w:val="left" w:pos="7971"/>
        </w:tabs>
        <w:ind w:left="1062" w:right="226" w:hanging="360"/>
        <w:jc w:val="both"/>
        <w:rPr>
          <w:rFonts w:cstheme="minorHAnsi"/>
        </w:rPr>
      </w:pPr>
      <w:r w:rsidRPr="00AD3B01">
        <w:rPr>
          <w:rFonts w:cstheme="minorHAnsi"/>
        </w:rPr>
        <w:t xml:space="preserve">Notwithstanding the above, when the Employer's needs so require, </w:t>
      </w:r>
      <w:r w:rsidRPr="00BE4832">
        <w:rPr>
          <w:rFonts w:cstheme="minorHAnsi"/>
        </w:rPr>
        <w:t xml:space="preserve">the Employer is entitled to change the weekly working schedule or to decide that the </w:t>
      </w:r>
      <w:r w:rsidR="00474E8E" w:rsidRPr="00474E8E">
        <w:rPr>
          <w:rFonts w:cstheme="minorHAnsi"/>
        </w:rPr>
        <w:t xml:space="preserve">Worker </w:t>
      </w:r>
      <w:r w:rsidRPr="00BE4832">
        <w:rPr>
          <w:rFonts w:cstheme="minorHAnsi"/>
        </w:rPr>
        <w:t>should work on his weekly rest day</w:t>
      </w:r>
      <w:r>
        <w:rPr>
          <w:rFonts w:cstheme="minorHAnsi"/>
        </w:rPr>
        <w:t xml:space="preserve">, and the Worker shall be compensated as detailed above (subsection </w:t>
      </w:r>
      <w:r>
        <w:rPr>
          <w:rFonts w:cstheme="minorHAnsi"/>
        </w:rPr>
        <w:fldChar w:fldCharType="begin"/>
      </w:r>
      <w:r>
        <w:rPr>
          <w:rFonts w:cstheme="minorHAnsi"/>
        </w:rPr>
        <w:instrText xml:space="preserve"> REF _Ref50293365 \n \h </w:instrText>
      </w:r>
      <w:r>
        <w:rPr>
          <w:rFonts w:cstheme="minorHAnsi"/>
        </w:rPr>
      </w:r>
      <w:r>
        <w:rPr>
          <w:rFonts w:cstheme="minorHAnsi"/>
        </w:rPr>
        <w:fldChar w:fldCharType="separate"/>
      </w:r>
      <w:r w:rsidR="006565DA">
        <w:rPr>
          <w:rFonts w:cstheme="minorHAnsi"/>
          <w:cs/>
        </w:rPr>
        <w:t>‎</w:t>
      </w:r>
      <w:r w:rsidR="006565DA">
        <w:rPr>
          <w:rFonts w:cstheme="minorHAnsi"/>
        </w:rPr>
        <w:t>6</w:t>
      </w:r>
      <w:r>
        <w:rPr>
          <w:rFonts w:cstheme="minorHAnsi"/>
        </w:rPr>
        <w:fldChar w:fldCharType="end"/>
      </w:r>
      <w:r>
        <w:rPr>
          <w:rFonts w:cstheme="minorHAnsi"/>
        </w:rPr>
        <w:t>(</w:t>
      </w:r>
      <w:r>
        <w:rPr>
          <w:rFonts w:cstheme="minorHAnsi"/>
        </w:rPr>
        <w:fldChar w:fldCharType="begin"/>
      </w:r>
      <w:r>
        <w:rPr>
          <w:rFonts w:cstheme="minorHAnsi"/>
        </w:rPr>
        <w:instrText xml:space="preserve"> REF _Ref49072380 \n \h </w:instrText>
      </w:r>
      <w:r>
        <w:rPr>
          <w:rFonts w:cstheme="minorHAnsi"/>
        </w:rPr>
      </w:r>
      <w:r>
        <w:rPr>
          <w:rFonts w:cstheme="minorHAnsi"/>
        </w:rPr>
        <w:fldChar w:fldCharType="separate"/>
      </w:r>
      <w:r w:rsidR="006565DA">
        <w:rPr>
          <w:rFonts w:cstheme="minorHAnsi"/>
          <w:cs/>
        </w:rPr>
        <w:t>‎</w:t>
      </w:r>
      <w:r w:rsidR="006565DA">
        <w:rPr>
          <w:rFonts w:cstheme="minorHAnsi"/>
        </w:rPr>
        <w:t>e</w:t>
      </w:r>
      <w:r>
        <w:rPr>
          <w:rFonts w:cstheme="minorHAnsi"/>
        </w:rPr>
        <w:fldChar w:fldCharType="end"/>
      </w:r>
      <w:r>
        <w:rPr>
          <w:rFonts w:cstheme="minorHAnsi"/>
        </w:rPr>
        <w:t>))</w:t>
      </w:r>
      <w:r w:rsidR="00932BA3">
        <w:rPr>
          <w:rFonts w:cstheme="minorHAnsi"/>
        </w:rPr>
        <w:t xml:space="preserve"> and below (subsection </w:t>
      </w:r>
      <w:r w:rsidR="00932BA3">
        <w:rPr>
          <w:rFonts w:cstheme="minorHAnsi"/>
        </w:rPr>
        <w:fldChar w:fldCharType="begin"/>
      </w:r>
      <w:r w:rsidR="00932BA3">
        <w:rPr>
          <w:rFonts w:cstheme="minorHAnsi"/>
        </w:rPr>
        <w:instrText xml:space="preserve"> REF _Ref47964563 \n \h </w:instrText>
      </w:r>
      <w:r w:rsidR="00932BA3">
        <w:rPr>
          <w:rFonts w:cstheme="minorHAnsi"/>
        </w:rPr>
      </w:r>
      <w:r w:rsidR="00932BA3">
        <w:rPr>
          <w:rFonts w:cstheme="minorHAnsi"/>
        </w:rPr>
        <w:fldChar w:fldCharType="separate"/>
      </w:r>
      <w:r w:rsidR="006565DA">
        <w:rPr>
          <w:rFonts w:cstheme="minorHAnsi"/>
          <w:cs/>
        </w:rPr>
        <w:t>‎</w:t>
      </w:r>
      <w:r w:rsidR="006565DA">
        <w:rPr>
          <w:rFonts w:cstheme="minorHAnsi"/>
        </w:rPr>
        <w:t>10</w:t>
      </w:r>
      <w:r w:rsidR="00932BA3">
        <w:rPr>
          <w:rFonts w:cstheme="minorHAnsi"/>
        </w:rPr>
        <w:fldChar w:fldCharType="end"/>
      </w:r>
      <w:r w:rsidR="00932BA3">
        <w:rPr>
          <w:rFonts w:cstheme="minorHAnsi"/>
        </w:rPr>
        <w:t>(</w:t>
      </w:r>
      <w:r w:rsidR="00932BA3">
        <w:rPr>
          <w:rFonts w:cstheme="minorHAnsi"/>
        </w:rPr>
        <w:fldChar w:fldCharType="begin"/>
      </w:r>
      <w:r w:rsidR="00932BA3">
        <w:rPr>
          <w:rFonts w:cstheme="minorHAnsi"/>
        </w:rPr>
        <w:instrText xml:space="preserve"> REF _Ref50527917 \n \h </w:instrText>
      </w:r>
      <w:r w:rsidR="00932BA3">
        <w:rPr>
          <w:rFonts w:cstheme="minorHAnsi"/>
        </w:rPr>
      </w:r>
      <w:r w:rsidR="00932BA3">
        <w:rPr>
          <w:rFonts w:cstheme="minorHAnsi"/>
        </w:rPr>
        <w:fldChar w:fldCharType="separate"/>
      </w:r>
      <w:r w:rsidR="006565DA">
        <w:rPr>
          <w:rFonts w:cstheme="minorHAnsi"/>
          <w:cs/>
        </w:rPr>
        <w:t>‎</w:t>
      </w:r>
      <w:r w:rsidR="006565DA">
        <w:rPr>
          <w:rFonts w:cstheme="minorHAnsi"/>
        </w:rPr>
        <w:t>h</w:t>
      </w:r>
      <w:r w:rsidR="00932BA3">
        <w:rPr>
          <w:rFonts w:cstheme="minorHAnsi"/>
        </w:rPr>
        <w:fldChar w:fldCharType="end"/>
      </w:r>
      <w:r w:rsidR="00932BA3">
        <w:rPr>
          <w:rFonts w:cstheme="minorHAnsi"/>
        </w:rPr>
        <w:t>))</w:t>
      </w:r>
      <w:r>
        <w:rPr>
          <w:rFonts w:cstheme="minorHAnsi"/>
        </w:rPr>
        <w:t xml:space="preserve">. </w:t>
      </w:r>
    </w:p>
    <w:p w14:paraId="66C5A97C" w14:textId="77777777" w:rsidR="00897CD3" w:rsidRPr="00CA6C66" w:rsidRDefault="00897CD3" w:rsidP="00897CD3">
      <w:pPr>
        <w:pStyle w:val="a3"/>
        <w:tabs>
          <w:tab w:val="left" w:pos="7971"/>
        </w:tabs>
        <w:ind w:left="1062" w:right="226"/>
        <w:jc w:val="both"/>
        <w:rPr>
          <w:rFonts w:cstheme="minorHAnsi"/>
        </w:rPr>
      </w:pPr>
    </w:p>
    <w:p w14:paraId="4803EAD1" w14:textId="37A742E4" w:rsidR="00897CD3" w:rsidRDefault="00C41199" w:rsidP="00E84FB0">
      <w:pPr>
        <w:pStyle w:val="a3"/>
        <w:numPr>
          <w:ilvl w:val="0"/>
          <w:numId w:val="6"/>
        </w:numPr>
        <w:tabs>
          <w:tab w:val="left" w:pos="7971"/>
        </w:tabs>
        <w:ind w:left="1062" w:right="226" w:hanging="360"/>
        <w:jc w:val="both"/>
        <w:rPr>
          <w:rFonts w:cstheme="minorHAnsi"/>
        </w:rPr>
      </w:pPr>
      <w:bookmarkStart w:id="11" w:name="_Ref47952026"/>
      <w:r w:rsidRPr="00BE4832">
        <w:rPr>
          <w:rFonts w:cstheme="minorHAnsi"/>
          <w:b/>
          <w:bCs/>
        </w:rPr>
        <w:t>Holidays.</w:t>
      </w:r>
      <w:r>
        <w:rPr>
          <w:rFonts w:cstheme="minorHAnsi"/>
        </w:rPr>
        <w:t xml:space="preserve"> </w:t>
      </w:r>
      <w:r w:rsidR="0034633D" w:rsidRPr="00CA6C66">
        <w:rPr>
          <w:rFonts w:cstheme="minorHAnsi"/>
        </w:rPr>
        <w:t>T</w:t>
      </w:r>
      <w:r w:rsidR="00897CD3" w:rsidRPr="00CA6C66">
        <w:rPr>
          <w:rFonts w:cstheme="minorHAnsi"/>
        </w:rPr>
        <w:t xml:space="preserve">he </w:t>
      </w:r>
      <w:r w:rsidR="00DD2710" w:rsidRPr="00CA6C66">
        <w:rPr>
          <w:rFonts w:cstheme="minorHAnsi"/>
        </w:rPr>
        <w:t>AW</w:t>
      </w:r>
      <w:r w:rsidR="00897CD3" w:rsidRPr="00CA6C66">
        <w:rPr>
          <w:rFonts w:cstheme="minorHAnsi"/>
        </w:rPr>
        <w:t xml:space="preserve"> shall be entitled to </w:t>
      </w:r>
      <w:r w:rsidR="00276691">
        <w:rPr>
          <w:rFonts w:cstheme="minorHAnsi"/>
        </w:rPr>
        <w:t>no more than</w:t>
      </w:r>
      <w:r w:rsidR="00474E8E">
        <w:rPr>
          <w:rFonts w:cstheme="minorHAnsi"/>
        </w:rPr>
        <w:t xml:space="preserve"> (nine)</w:t>
      </w:r>
      <w:r w:rsidR="00760F09">
        <w:rPr>
          <w:rFonts w:cstheme="minorHAnsi"/>
        </w:rPr>
        <w:t xml:space="preserve"> 9 paid days of leave</w:t>
      </w:r>
      <w:r w:rsidR="00897CD3" w:rsidRPr="00CA6C66">
        <w:rPr>
          <w:rFonts w:cstheme="minorHAnsi"/>
        </w:rPr>
        <w:t xml:space="preserve"> for </w:t>
      </w:r>
      <w:r w:rsidR="003F34C9" w:rsidRPr="00CA6C66">
        <w:rPr>
          <w:rFonts w:cstheme="minorHAnsi"/>
        </w:rPr>
        <w:t xml:space="preserve">his </w:t>
      </w:r>
      <w:r w:rsidR="00760F09" w:rsidRPr="00CA6C66">
        <w:rPr>
          <w:rFonts w:cstheme="minorHAnsi"/>
        </w:rPr>
        <w:t>religious</w:t>
      </w:r>
      <w:r w:rsidR="00897CD3" w:rsidRPr="00897CD3">
        <w:rPr>
          <w:rFonts w:cstheme="minorHAnsi"/>
        </w:rPr>
        <w:t>/</w:t>
      </w:r>
      <w:r w:rsidR="00760F09" w:rsidRPr="00897CD3">
        <w:rPr>
          <w:rFonts w:cstheme="minorHAnsi"/>
        </w:rPr>
        <w:t xml:space="preserve">national holidays </w:t>
      </w:r>
      <w:r w:rsidR="00897CD3" w:rsidRPr="00897CD3">
        <w:rPr>
          <w:rFonts w:cstheme="minorHAnsi"/>
        </w:rPr>
        <w:t xml:space="preserve">or for Israeli </w:t>
      </w:r>
      <w:r w:rsidR="00760F09" w:rsidRPr="00897CD3">
        <w:rPr>
          <w:rFonts w:cstheme="minorHAnsi"/>
        </w:rPr>
        <w:t>religious</w:t>
      </w:r>
      <w:r w:rsidR="00897CD3" w:rsidRPr="00897CD3">
        <w:rPr>
          <w:rFonts w:cstheme="minorHAnsi"/>
        </w:rPr>
        <w:t>/</w:t>
      </w:r>
      <w:r w:rsidR="00760F09" w:rsidRPr="00897CD3">
        <w:rPr>
          <w:rFonts w:cstheme="minorHAnsi"/>
        </w:rPr>
        <w:t>national holidays</w:t>
      </w:r>
      <w:r w:rsidR="00760F09">
        <w:rPr>
          <w:rFonts w:cstheme="minorHAnsi"/>
        </w:rPr>
        <w:t xml:space="preserve"> </w:t>
      </w:r>
      <w:r w:rsidR="00DF204E">
        <w:rPr>
          <w:rFonts w:cstheme="minorHAnsi"/>
        </w:rPr>
        <w:t>(according to the Worker’s choice</w:t>
      </w:r>
      <w:r w:rsidR="00356B82">
        <w:rPr>
          <w:rFonts w:cstheme="minorHAnsi"/>
        </w:rPr>
        <w:t>, to be specified in writing</w:t>
      </w:r>
      <w:r w:rsidR="00DF204E">
        <w:rPr>
          <w:rFonts w:cstheme="minorHAnsi"/>
        </w:rPr>
        <w:t>)</w:t>
      </w:r>
      <w:r w:rsidR="00760F09">
        <w:rPr>
          <w:rFonts w:cstheme="minorHAnsi"/>
        </w:rPr>
        <w:t xml:space="preserve"> (hereinafter: "the Holidays")</w:t>
      </w:r>
      <w:r w:rsidR="00897CD3" w:rsidRPr="00897CD3">
        <w:rPr>
          <w:rFonts w:cstheme="minorHAnsi"/>
        </w:rPr>
        <w:t xml:space="preserve">, when the </w:t>
      </w:r>
      <w:r w:rsidR="00760F09" w:rsidRPr="00897CD3">
        <w:rPr>
          <w:rFonts w:cstheme="minorHAnsi"/>
        </w:rPr>
        <w:t xml:space="preserve">Holidays </w:t>
      </w:r>
      <w:r w:rsidR="00897CD3" w:rsidRPr="00897CD3">
        <w:rPr>
          <w:rFonts w:cstheme="minorHAnsi"/>
        </w:rPr>
        <w:t xml:space="preserve">do not </w:t>
      </w:r>
      <w:r w:rsidR="00304653">
        <w:rPr>
          <w:rFonts w:cstheme="minorHAnsi"/>
        </w:rPr>
        <w:t>coincide with</w:t>
      </w:r>
      <w:r w:rsidR="00897CD3" w:rsidRPr="00897CD3">
        <w:rPr>
          <w:rFonts w:cstheme="minorHAnsi"/>
        </w:rPr>
        <w:t xml:space="preserve"> the Weekly Rest Day.</w:t>
      </w:r>
      <w:bookmarkEnd w:id="11"/>
      <w:r w:rsidR="00995F49">
        <w:rPr>
          <w:rFonts w:cstheme="minorHAnsi"/>
        </w:rPr>
        <w:t xml:space="preserve"> For the avoidance of doubt, the </w:t>
      </w:r>
      <w:r w:rsidR="00760F09">
        <w:rPr>
          <w:rFonts w:cstheme="minorHAnsi"/>
        </w:rPr>
        <w:t xml:space="preserve">Holidays </w:t>
      </w:r>
      <w:r w:rsidR="00995F49">
        <w:rPr>
          <w:rFonts w:cstheme="minorHAnsi"/>
        </w:rPr>
        <w:t xml:space="preserve">will </w:t>
      </w:r>
      <w:r w:rsidR="00CA6C66">
        <w:rPr>
          <w:rFonts w:cstheme="minorHAnsi"/>
        </w:rPr>
        <w:t xml:space="preserve">not be counted as part of the Worker's </w:t>
      </w:r>
      <w:r w:rsidR="004F63BC">
        <w:rPr>
          <w:rFonts w:cstheme="minorHAnsi"/>
        </w:rPr>
        <w:t xml:space="preserve">annual paid </w:t>
      </w:r>
      <w:r w:rsidR="00CA6C66">
        <w:rPr>
          <w:rFonts w:cstheme="minorHAnsi"/>
        </w:rPr>
        <w:t>Leave, as specified below</w:t>
      </w:r>
      <w:r w:rsidR="004F63BC">
        <w:rPr>
          <w:rFonts w:cstheme="minorHAnsi"/>
        </w:rPr>
        <w:t xml:space="preserve"> (subsection </w:t>
      </w:r>
      <w:r w:rsidR="004F63BC">
        <w:rPr>
          <w:rFonts w:cstheme="minorHAnsi"/>
        </w:rPr>
        <w:fldChar w:fldCharType="begin"/>
      </w:r>
      <w:r w:rsidR="004F63BC">
        <w:rPr>
          <w:rFonts w:cstheme="minorHAnsi"/>
        </w:rPr>
        <w:instrText xml:space="preserve"> REF _Ref50289163 \n \h </w:instrText>
      </w:r>
      <w:r w:rsidR="004F63BC">
        <w:rPr>
          <w:rFonts w:cstheme="minorHAnsi"/>
        </w:rPr>
      </w:r>
      <w:r w:rsidR="004F63BC">
        <w:rPr>
          <w:rFonts w:cstheme="minorHAnsi"/>
        </w:rPr>
        <w:fldChar w:fldCharType="separate"/>
      </w:r>
      <w:r w:rsidR="006565DA">
        <w:rPr>
          <w:rFonts w:cstheme="minorHAnsi"/>
          <w:cs/>
        </w:rPr>
        <w:t>‎</w:t>
      </w:r>
      <w:r w:rsidR="006565DA">
        <w:rPr>
          <w:rFonts w:cstheme="minorHAnsi"/>
        </w:rPr>
        <w:t>d</w:t>
      </w:r>
      <w:r w:rsidR="004F63BC">
        <w:rPr>
          <w:rFonts w:cstheme="minorHAnsi"/>
        </w:rPr>
        <w:fldChar w:fldCharType="end"/>
      </w:r>
      <w:r w:rsidR="004F63BC">
        <w:rPr>
          <w:rFonts w:cstheme="minorHAnsi"/>
        </w:rPr>
        <w:t>)</w:t>
      </w:r>
      <w:r w:rsidR="00A736C1">
        <w:rPr>
          <w:rFonts w:cstheme="minorHAnsi"/>
        </w:rPr>
        <w:t>. In addition,</w:t>
      </w:r>
      <w:r w:rsidR="00760F09">
        <w:rPr>
          <w:rFonts w:cstheme="minorHAnsi"/>
        </w:rPr>
        <w:t xml:space="preserve"> should the Holidays (or </w:t>
      </w:r>
      <w:r w:rsidR="00FA02AE">
        <w:rPr>
          <w:rFonts w:cstheme="minorHAnsi"/>
        </w:rPr>
        <w:t>part</w:t>
      </w:r>
      <w:r w:rsidR="00760F09">
        <w:rPr>
          <w:rFonts w:cstheme="minorHAnsi"/>
        </w:rPr>
        <w:t xml:space="preserve"> of them) </w:t>
      </w:r>
      <w:r w:rsidR="00304653">
        <w:rPr>
          <w:rFonts w:cstheme="minorHAnsi"/>
        </w:rPr>
        <w:t>coincide with</w:t>
      </w:r>
      <w:r w:rsidR="00304653" w:rsidRPr="00897CD3">
        <w:rPr>
          <w:rFonts w:cstheme="minorHAnsi"/>
        </w:rPr>
        <w:t xml:space="preserve"> </w:t>
      </w:r>
      <w:r w:rsidR="00760F09">
        <w:rPr>
          <w:rFonts w:cstheme="minorHAnsi"/>
        </w:rPr>
        <w:t xml:space="preserve">the Worker's Weekly Rest Day, the Worker </w:t>
      </w:r>
      <w:r w:rsidR="00276691">
        <w:rPr>
          <w:rFonts w:cstheme="minorHAnsi"/>
        </w:rPr>
        <w:t xml:space="preserve">shall </w:t>
      </w:r>
      <w:r w:rsidR="00760F09">
        <w:rPr>
          <w:rFonts w:cstheme="minorHAnsi"/>
        </w:rPr>
        <w:t xml:space="preserve">not </w:t>
      </w:r>
      <w:r w:rsidR="00276691">
        <w:rPr>
          <w:rFonts w:cstheme="minorHAnsi"/>
        </w:rPr>
        <w:t xml:space="preserve">be </w:t>
      </w:r>
      <w:r w:rsidR="00760F09">
        <w:rPr>
          <w:rFonts w:cstheme="minorHAnsi"/>
        </w:rPr>
        <w:t xml:space="preserve">eligible to alternate </w:t>
      </w:r>
      <w:r w:rsidR="00BF3503">
        <w:rPr>
          <w:rFonts w:cstheme="minorHAnsi"/>
        </w:rPr>
        <w:t xml:space="preserve">days </w:t>
      </w:r>
      <w:r w:rsidR="00FA02AE">
        <w:rPr>
          <w:rFonts w:cstheme="minorHAnsi"/>
        </w:rPr>
        <w:t>of leave</w:t>
      </w:r>
      <w:r w:rsidR="00A736C1">
        <w:rPr>
          <w:rFonts w:cstheme="minorHAnsi"/>
        </w:rPr>
        <w:t xml:space="preserve"> or </w:t>
      </w:r>
      <w:r w:rsidR="00E84FB0">
        <w:rPr>
          <w:rFonts w:cstheme="minorHAnsi"/>
        </w:rPr>
        <w:t>increased</w:t>
      </w:r>
      <w:r w:rsidR="00A736C1">
        <w:rPr>
          <w:rFonts w:cstheme="minorHAnsi"/>
        </w:rPr>
        <w:t xml:space="preserve"> remuneration</w:t>
      </w:r>
      <w:r w:rsidR="00CA6C66">
        <w:rPr>
          <w:rFonts w:cstheme="minorHAnsi"/>
        </w:rPr>
        <w:t xml:space="preserve">. </w:t>
      </w:r>
    </w:p>
    <w:p w14:paraId="59542C91" w14:textId="77777777" w:rsidR="00897CD3" w:rsidRPr="00897CD3" w:rsidRDefault="00897CD3" w:rsidP="00897CD3">
      <w:pPr>
        <w:pStyle w:val="a3"/>
        <w:rPr>
          <w:rFonts w:cstheme="minorHAnsi"/>
        </w:rPr>
      </w:pPr>
    </w:p>
    <w:p w14:paraId="0D3E8BF3" w14:textId="77777777" w:rsidR="00897CD3" w:rsidRDefault="00C41199" w:rsidP="004271CE">
      <w:pPr>
        <w:pStyle w:val="a3"/>
        <w:numPr>
          <w:ilvl w:val="0"/>
          <w:numId w:val="6"/>
        </w:numPr>
        <w:tabs>
          <w:tab w:val="left" w:pos="7971"/>
        </w:tabs>
        <w:ind w:left="1062" w:right="226" w:hanging="360"/>
        <w:jc w:val="both"/>
        <w:rPr>
          <w:rFonts w:cstheme="minorHAnsi"/>
        </w:rPr>
      </w:pPr>
      <w:bookmarkStart w:id="12" w:name="_Ref50289163"/>
      <w:bookmarkStart w:id="13" w:name="_Ref51149954"/>
      <w:r w:rsidRPr="00BE4832">
        <w:rPr>
          <w:rFonts w:cstheme="minorHAnsi"/>
          <w:b/>
          <w:bCs/>
        </w:rPr>
        <w:t>Annual Paid Leave</w:t>
      </w:r>
      <w:r>
        <w:rPr>
          <w:rFonts w:cstheme="minorHAnsi"/>
        </w:rPr>
        <w:t xml:space="preserve">. </w:t>
      </w:r>
      <w:r w:rsidR="00897CD3" w:rsidRPr="006C0B7B">
        <w:rPr>
          <w:rFonts w:cstheme="minorHAnsi"/>
        </w:rPr>
        <w:t xml:space="preserve">The </w:t>
      </w:r>
      <w:r w:rsidR="00DD2710" w:rsidRPr="006C0B7B">
        <w:rPr>
          <w:rFonts w:cstheme="minorHAnsi"/>
        </w:rPr>
        <w:t>AW</w:t>
      </w:r>
      <w:r w:rsidR="00897CD3" w:rsidRPr="006C0B7B">
        <w:rPr>
          <w:rFonts w:cstheme="minorHAnsi"/>
        </w:rPr>
        <w:t xml:space="preserve"> will be entitled to</w:t>
      </w:r>
      <w:r w:rsidR="00897CD3" w:rsidRPr="00897CD3">
        <w:rPr>
          <w:rFonts w:cstheme="minorHAnsi"/>
        </w:rPr>
        <w:t xml:space="preserve"> </w:t>
      </w:r>
      <w:r w:rsidR="003F34C9">
        <w:rPr>
          <w:rFonts w:cstheme="minorHAnsi"/>
        </w:rPr>
        <w:t xml:space="preserve">a </w:t>
      </w:r>
      <w:r w:rsidR="00897CD3" w:rsidRPr="00897CD3">
        <w:rPr>
          <w:rFonts w:cstheme="minorHAnsi"/>
        </w:rPr>
        <w:t>yearly paid vacation</w:t>
      </w:r>
      <w:r w:rsidR="00CA6C66">
        <w:rPr>
          <w:rFonts w:cstheme="minorHAnsi"/>
        </w:rPr>
        <w:t xml:space="preserve"> (hereinafter: "Leave")</w:t>
      </w:r>
      <w:r w:rsidR="00897CD3" w:rsidRPr="00897CD3">
        <w:rPr>
          <w:rFonts w:cstheme="minorHAnsi"/>
        </w:rPr>
        <w:t>,</w:t>
      </w:r>
      <w:r w:rsidR="007B1106">
        <w:rPr>
          <w:rFonts w:cstheme="minorHAnsi"/>
        </w:rPr>
        <w:t xml:space="preserve"> per each calendar year.</w:t>
      </w:r>
      <w:r w:rsidR="00897CD3" w:rsidRPr="00897CD3">
        <w:rPr>
          <w:rFonts w:cstheme="minorHAnsi"/>
        </w:rPr>
        <w:t xml:space="preserve"> The number of vacation days for which the </w:t>
      </w:r>
      <w:r w:rsidR="00DD2710">
        <w:rPr>
          <w:rFonts w:cstheme="minorHAnsi"/>
        </w:rPr>
        <w:t>AW</w:t>
      </w:r>
      <w:r w:rsidR="00897CD3" w:rsidRPr="00897CD3">
        <w:rPr>
          <w:rFonts w:cstheme="minorHAnsi"/>
        </w:rPr>
        <w:t xml:space="preserve"> is eligible will be as set out in the </w:t>
      </w:r>
      <w:r w:rsidR="0096636B">
        <w:rPr>
          <w:rFonts w:cstheme="minorHAnsi"/>
        </w:rPr>
        <w:t>Annual Leave</w:t>
      </w:r>
      <w:r w:rsidR="00897CD3" w:rsidRPr="00897CD3">
        <w:rPr>
          <w:rFonts w:cstheme="minorHAnsi"/>
        </w:rPr>
        <w:t xml:space="preserve"> Law, </w:t>
      </w:r>
      <w:r w:rsidR="0069673A">
        <w:rPr>
          <w:rFonts w:cstheme="minorHAnsi"/>
        </w:rPr>
        <w:t>5711-</w:t>
      </w:r>
      <w:r w:rsidR="00897CD3" w:rsidRPr="00897CD3">
        <w:rPr>
          <w:rFonts w:cstheme="minorHAnsi"/>
        </w:rPr>
        <w:t xml:space="preserve">1951, and </w:t>
      </w:r>
      <w:r w:rsidR="00B0289B">
        <w:rPr>
          <w:rFonts w:cstheme="minorHAnsi"/>
        </w:rPr>
        <w:t xml:space="preserve">will be </w:t>
      </w:r>
      <w:r w:rsidR="007B1106">
        <w:rPr>
          <w:rFonts w:cstheme="minorHAnsi"/>
        </w:rPr>
        <w:t>calculated</w:t>
      </w:r>
      <w:r w:rsidR="007B1106" w:rsidRPr="00897CD3">
        <w:rPr>
          <w:rFonts w:cstheme="minorHAnsi"/>
        </w:rPr>
        <w:t xml:space="preserve"> </w:t>
      </w:r>
      <w:r w:rsidR="00897CD3" w:rsidRPr="00897CD3">
        <w:rPr>
          <w:rFonts w:cstheme="minorHAnsi"/>
        </w:rPr>
        <w:t xml:space="preserve">according to the length of time the </w:t>
      </w:r>
      <w:r w:rsidR="00DD2710">
        <w:rPr>
          <w:rFonts w:cstheme="minorHAnsi"/>
        </w:rPr>
        <w:t>AW</w:t>
      </w:r>
      <w:r w:rsidR="00897CD3" w:rsidRPr="00897CD3">
        <w:rPr>
          <w:rFonts w:cstheme="minorHAnsi"/>
        </w:rPr>
        <w:t xml:space="preserve"> has been employed</w:t>
      </w:r>
      <w:r w:rsidR="007B1106">
        <w:rPr>
          <w:rFonts w:cstheme="minorHAnsi"/>
        </w:rPr>
        <w:t xml:space="preserve"> during each calendar year</w:t>
      </w:r>
      <w:r w:rsidR="002B62D9">
        <w:rPr>
          <w:rFonts w:cstheme="minorHAnsi"/>
        </w:rPr>
        <w:t xml:space="preserve">. </w:t>
      </w:r>
      <w:r w:rsidR="00897CD3" w:rsidRPr="00897CD3">
        <w:rPr>
          <w:rFonts w:cstheme="minorHAnsi"/>
        </w:rPr>
        <w:t xml:space="preserve">For the first five years of employment the </w:t>
      </w:r>
      <w:r w:rsidR="00DD2710">
        <w:rPr>
          <w:rFonts w:cstheme="minorHAnsi"/>
        </w:rPr>
        <w:t>AW</w:t>
      </w:r>
      <w:r w:rsidR="00897CD3" w:rsidRPr="00897CD3">
        <w:rPr>
          <w:rFonts w:cstheme="minorHAnsi"/>
        </w:rPr>
        <w:t xml:space="preserve"> will be eligible for </w:t>
      </w:r>
      <w:r w:rsidR="00B0289B">
        <w:rPr>
          <w:rFonts w:cstheme="minorHAnsi"/>
        </w:rPr>
        <w:t>sixteen (</w:t>
      </w:r>
      <w:r w:rsidR="00897CD3" w:rsidRPr="00897CD3">
        <w:rPr>
          <w:rFonts w:cstheme="minorHAnsi"/>
        </w:rPr>
        <w:t>16</w:t>
      </w:r>
      <w:r w:rsidR="00B0289B">
        <w:rPr>
          <w:rFonts w:cstheme="minorHAnsi"/>
        </w:rPr>
        <w:t>)</w:t>
      </w:r>
      <w:r w:rsidR="00897CD3" w:rsidRPr="00897CD3">
        <w:rPr>
          <w:rFonts w:cstheme="minorHAnsi"/>
        </w:rPr>
        <w:t xml:space="preserve"> </w:t>
      </w:r>
      <w:r w:rsidR="00C8135D">
        <w:rPr>
          <w:rFonts w:cstheme="minorHAnsi"/>
        </w:rPr>
        <w:t xml:space="preserve">paid </w:t>
      </w:r>
      <w:r w:rsidR="00897CD3" w:rsidRPr="00897CD3">
        <w:rPr>
          <w:rFonts w:cstheme="minorHAnsi"/>
        </w:rPr>
        <w:t>vacation days yearly (</w:t>
      </w:r>
      <w:r w:rsidR="00B0289B">
        <w:rPr>
          <w:rFonts w:cstheme="minorHAnsi"/>
        </w:rPr>
        <w:t>fourteen (</w:t>
      </w:r>
      <w:r w:rsidR="00897CD3" w:rsidRPr="00897CD3">
        <w:rPr>
          <w:rFonts w:cstheme="minorHAnsi"/>
        </w:rPr>
        <w:t>14</w:t>
      </w:r>
      <w:r w:rsidR="00B0289B">
        <w:rPr>
          <w:rFonts w:cstheme="minorHAnsi"/>
        </w:rPr>
        <w:t>)</w:t>
      </w:r>
      <w:r w:rsidR="00897CD3" w:rsidRPr="00897CD3">
        <w:rPr>
          <w:rFonts w:cstheme="minorHAnsi"/>
        </w:rPr>
        <w:t xml:space="preserve"> days not including the </w:t>
      </w:r>
      <w:r w:rsidR="00EB24AC" w:rsidRPr="00897CD3">
        <w:rPr>
          <w:rFonts w:cstheme="minorHAnsi"/>
        </w:rPr>
        <w:t>Weekly Rest Day</w:t>
      </w:r>
      <w:r w:rsidR="00897CD3" w:rsidRPr="00897CD3">
        <w:rPr>
          <w:rFonts w:cstheme="minorHAnsi"/>
        </w:rPr>
        <w:t>).</w:t>
      </w:r>
      <w:bookmarkEnd w:id="12"/>
      <w:r w:rsidR="00897CD3" w:rsidRPr="00897CD3">
        <w:rPr>
          <w:rFonts w:cstheme="minorHAnsi"/>
        </w:rPr>
        <w:t xml:space="preserve"> </w:t>
      </w:r>
      <w:r w:rsidR="0043353F" w:rsidRPr="008130B4">
        <w:rPr>
          <w:rFonts w:cstheme="minorHAnsi"/>
        </w:rPr>
        <w:t xml:space="preserve">Leave may be taken by the AW after coordinating the dates of such with the Employer at least </w:t>
      </w:r>
      <w:r w:rsidR="0043353F" w:rsidRPr="00112EA4">
        <w:rPr>
          <w:rFonts w:cstheme="minorHAnsi"/>
        </w:rPr>
        <w:t>fourteen (</w:t>
      </w:r>
      <w:r w:rsidR="0043353F" w:rsidRPr="00962C45">
        <w:rPr>
          <w:rFonts w:cstheme="minorHAnsi"/>
        </w:rPr>
        <w:t xml:space="preserve">14) days in advance. The Employer may fix Leave dates according to the needs of the Employer, and </w:t>
      </w:r>
      <w:r w:rsidR="0043353F" w:rsidRPr="0077323A">
        <w:rPr>
          <w:rFonts w:cstheme="minorHAnsi"/>
        </w:rPr>
        <w:t>Leave will be given at one time</w:t>
      </w:r>
      <w:r w:rsidR="0043353F">
        <w:rPr>
          <w:rFonts w:cstheme="minorHAnsi"/>
        </w:rPr>
        <w:t>, unless agreed otherwise by the Parties and the workers' committee (if such exists in the Workplace), provided that not less than seven (7) days of leave will be given at one time</w:t>
      </w:r>
      <w:r w:rsidR="0043353F" w:rsidRPr="0077323A">
        <w:rPr>
          <w:rFonts w:cstheme="minorHAnsi"/>
        </w:rPr>
        <w:t>.</w:t>
      </w:r>
      <w:bookmarkEnd w:id="13"/>
    </w:p>
    <w:p w14:paraId="338B9184" w14:textId="77777777" w:rsidR="00EA717E" w:rsidRPr="003942B7" w:rsidRDefault="00EA717E" w:rsidP="003942B7">
      <w:pPr>
        <w:pStyle w:val="a3"/>
        <w:rPr>
          <w:rFonts w:cstheme="minorHAnsi"/>
        </w:rPr>
      </w:pPr>
    </w:p>
    <w:p w14:paraId="7CEA11CE" w14:textId="29EEF5DC" w:rsidR="002D4EB0" w:rsidRDefault="00C41199" w:rsidP="00036514">
      <w:pPr>
        <w:pStyle w:val="a3"/>
        <w:numPr>
          <w:ilvl w:val="0"/>
          <w:numId w:val="6"/>
        </w:numPr>
        <w:tabs>
          <w:tab w:val="left" w:pos="7971"/>
        </w:tabs>
        <w:ind w:left="1062" w:right="226" w:hanging="360"/>
        <w:jc w:val="both"/>
        <w:rPr>
          <w:rFonts w:cstheme="minorHAnsi"/>
        </w:rPr>
      </w:pPr>
      <w:r w:rsidRPr="008130B4">
        <w:rPr>
          <w:rFonts w:cstheme="minorHAnsi"/>
          <w:b/>
          <w:bCs/>
        </w:rPr>
        <w:t>Days of Choice</w:t>
      </w:r>
      <w:r w:rsidRPr="008130B4">
        <w:rPr>
          <w:rFonts w:cstheme="minorHAnsi"/>
        </w:rPr>
        <w:t>.</w:t>
      </w:r>
      <w:r w:rsidR="003F0BE2" w:rsidRPr="008130B4">
        <w:rPr>
          <w:rFonts w:cstheme="minorHAnsi"/>
        </w:rPr>
        <w:t xml:space="preserve"> Notwithstanding the </w:t>
      </w:r>
      <w:r w:rsidR="00EF30F6">
        <w:rPr>
          <w:rFonts w:cstheme="minorHAnsi"/>
        </w:rPr>
        <w:t>provisions of subsection (</w:t>
      </w:r>
      <w:r w:rsidR="00C306D9">
        <w:rPr>
          <w:rFonts w:cstheme="minorHAnsi"/>
        </w:rPr>
        <w:fldChar w:fldCharType="begin"/>
      </w:r>
      <w:r w:rsidR="00C306D9">
        <w:rPr>
          <w:rFonts w:cstheme="minorHAnsi"/>
        </w:rPr>
        <w:instrText xml:space="preserve"> REF _Ref51149954 \n \h </w:instrText>
      </w:r>
      <w:r w:rsidR="00C306D9">
        <w:rPr>
          <w:rFonts w:cstheme="minorHAnsi"/>
        </w:rPr>
      </w:r>
      <w:r w:rsidR="00C306D9">
        <w:rPr>
          <w:rFonts w:cstheme="minorHAnsi"/>
        </w:rPr>
        <w:fldChar w:fldCharType="separate"/>
      </w:r>
      <w:r w:rsidR="006565DA">
        <w:rPr>
          <w:rFonts w:cstheme="minorHAnsi"/>
          <w:cs/>
        </w:rPr>
        <w:t>‎</w:t>
      </w:r>
      <w:r w:rsidR="006565DA">
        <w:rPr>
          <w:rFonts w:cstheme="minorHAnsi"/>
        </w:rPr>
        <w:t>d</w:t>
      </w:r>
      <w:r w:rsidR="00C306D9">
        <w:rPr>
          <w:rFonts w:cstheme="minorHAnsi"/>
        </w:rPr>
        <w:fldChar w:fldCharType="end"/>
      </w:r>
      <w:r w:rsidR="00EF30F6">
        <w:rPr>
          <w:rFonts w:cstheme="minorHAnsi"/>
        </w:rPr>
        <w:t xml:space="preserve">) </w:t>
      </w:r>
      <w:r w:rsidR="003F0BE2" w:rsidRPr="008130B4">
        <w:rPr>
          <w:rFonts w:cstheme="minorHAnsi"/>
        </w:rPr>
        <w:t xml:space="preserve">above concerning </w:t>
      </w:r>
      <w:r w:rsidR="00EF30F6" w:rsidRPr="008130B4">
        <w:rPr>
          <w:rFonts w:cstheme="minorHAnsi"/>
        </w:rPr>
        <w:t>coordinat</w:t>
      </w:r>
      <w:r w:rsidR="00EF30F6">
        <w:rPr>
          <w:rFonts w:cstheme="minorHAnsi"/>
        </w:rPr>
        <w:t xml:space="preserve">ion of </w:t>
      </w:r>
      <w:r w:rsidR="00D5576C" w:rsidRPr="008130B4">
        <w:rPr>
          <w:rFonts w:cstheme="minorHAnsi"/>
        </w:rPr>
        <w:t xml:space="preserve">Leave </w:t>
      </w:r>
      <w:r w:rsidR="003F0BE2" w:rsidRPr="008130B4">
        <w:rPr>
          <w:rFonts w:cstheme="minorHAnsi"/>
        </w:rPr>
        <w:t xml:space="preserve">dates with the employer, </w:t>
      </w:r>
      <w:r w:rsidR="00EF30F6" w:rsidRPr="008C5ECE">
        <w:rPr>
          <w:rFonts w:cstheme="minorHAnsi"/>
        </w:rPr>
        <w:t>in each calendar year</w:t>
      </w:r>
      <w:r w:rsidR="008130B4" w:rsidRPr="008C5ECE">
        <w:rPr>
          <w:rFonts w:cstheme="minorHAnsi"/>
        </w:rPr>
        <w:t xml:space="preserve"> the AW</w:t>
      </w:r>
      <w:r w:rsidR="003F0BE2" w:rsidRPr="008130B4">
        <w:rPr>
          <w:rFonts w:cstheme="minorHAnsi"/>
        </w:rPr>
        <w:t xml:space="preserve"> may take two</w:t>
      </w:r>
      <w:r w:rsidR="00691BBC">
        <w:rPr>
          <w:rFonts w:cstheme="minorHAnsi"/>
        </w:rPr>
        <w:t xml:space="preserve"> (2)</w:t>
      </w:r>
      <w:r w:rsidR="003F0BE2" w:rsidRPr="008130B4">
        <w:rPr>
          <w:rFonts w:cstheme="minorHAnsi"/>
        </w:rPr>
        <w:t xml:space="preserve"> of his above </w:t>
      </w:r>
      <w:r w:rsidR="002D4EB0" w:rsidRPr="008130B4">
        <w:rPr>
          <w:rFonts w:cstheme="minorHAnsi"/>
        </w:rPr>
        <w:t xml:space="preserve">Leave </w:t>
      </w:r>
      <w:r w:rsidR="003F0BE2" w:rsidRPr="008130B4">
        <w:rPr>
          <w:rFonts w:cstheme="minorHAnsi"/>
        </w:rPr>
        <w:t>days</w:t>
      </w:r>
      <w:r w:rsidR="005846BE">
        <w:rPr>
          <w:rFonts w:cstheme="minorHAnsi"/>
        </w:rPr>
        <w:t xml:space="preserve"> (one of which must be one of the festive/special days listed in the Annual Leave</w:t>
      </w:r>
      <w:r w:rsidR="005846BE" w:rsidRPr="00897CD3">
        <w:rPr>
          <w:rFonts w:cstheme="minorHAnsi"/>
        </w:rPr>
        <w:t xml:space="preserve"> Law, </w:t>
      </w:r>
      <w:r w:rsidR="005846BE">
        <w:rPr>
          <w:rFonts w:cstheme="minorHAnsi"/>
        </w:rPr>
        <w:t>5711-</w:t>
      </w:r>
      <w:r w:rsidR="005846BE" w:rsidRPr="00897CD3">
        <w:rPr>
          <w:rFonts w:cstheme="minorHAnsi"/>
        </w:rPr>
        <w:t>1951</w:t>
      </w:r>
      <w:r w:rsidR="005846BE">
        <w:rPr>
          <w:rFonts w:cstheme="minorHAnsi"/>
        </w:rPr>
        <w:t>), according to the AW's choice and without need for such coordination</w:t>
      </w:r>
      <w:r w:rsidR="00C306D9">
        <w:rPr>
          <w:rFonts w:cstheme="minorHAnsi"/>
        </w:rPr>
        <w:t xml:space="preserve"> (hereinafter: “Days of Choice”).</w:t>
      </w:r>
      <w:r w:rsidR="005846BE">
        <w:rPr>
          <w:rFonts w:cstheme="minorHAnsi"/>
        </w:rPr>
        <w:t xml:space="preserve"> </w:t>
      </w:r>
      <w:r w:rsidR="00C306D9">
        <w:rPr>
          <w:rFonts w:cstheme="minorHAnsi"/>
        </w:rPr>
        <w:t>T</w:t>
      </w:r>
      <w:r w:rsidR="005846BE">
        <w:rPr>
          <w:rFonts w:cstheme="minorHAnsi"/>
        </w:rPr>
        <w:t xml:space="preserve">he AW </w:t>
      </w:r>
      <w:r w:rsidR="00C306D9">
        <w:rPr>
          <w:rFonts w:cstheme="minorHAnsi"/>
        </w:rPr>
        <w:t xml:space="preserve">may take Days of Choice subject to notifying the Employer </w:t>
      </w:r>
      <w:r w:rsidR="005846BE">
        <w:rPr>
          <w:rFonts w:cstheme="minorHAnsi"/>
        </w:rPr>
        <w:t xml:space="preserve">of such </w:t>
      </w:r>
      <w:r w:rsidR="00EF30F6" w:rsidRPr="00C81EF9">
        <w:rPr>
          <w:rFonts w:cstheme="minorHAnsi"/>
        </w:rPr>
        <w:t xml:space="preserve">at least thirty (30) days </w:t>
      </w:r>
      <w:r w:rsidR="00C306D9">
        <w:rPr>
          <w:rFonts w:cstheme="minorHAnsi"/>
        </w:rPr>
        <w:t>prior to the Days of Choice</w:t>
      </w:r>
      <w:r w:rsidR="005F30E7" w:rsidRPr="008130B4">
        <w:rPr>
          <w:rFonts w:cstheme="minorHAnsi"/>
        </w:rPr>
        <w:t>.</w:t>
      </w:r>
    </w:p>
    <w:p w14:paraId="3ABA14F5" w14:textId="77777777" w:rsidR="00897CD3" w:rsidRPr="008130B4" w:rsidRDefault="005F30E7" w:rsidP="002D4EB0">
      <w:pPr>
        <w:pStyle w:val="a3"/>
        <w:tabs>
          <w:tab w:val="left" w:pos="7971"/>
        </w:tabs>
        <w:ind w:left="1062" w:right="226"/>
        <w:jc w:val="both"/>
        <w:rPr>
          <w:rFonts w:cstheme="minorHAnsi"/>
        </w:rPr>
      </w:pPr>
      <w:r w:rsidRPr="008130B4">
        <w:rPr>
          <w:rFonts w:cstheme="minorHAnsi"/>
        </w:rPr>
        <w:t xml:space="preserve"> </w:t>
      </w:r>
    </w:p>
    <w:p w14:paraId="0FC2BE11" w14:textId="77777777" w:rsidR="00897CD3" w:rsidRPr="003D01F4" w:rsidRDefault="000A6BEB" w:rsidP="003D01F4">
      <w:pPr>
        <w:pStyle w:val="a3"/>
        <w:numPr>
          <w:ilvl w:val="0"/>
          <w:numId w:val="6"/>
        </w:numPr>
        <w:tabs>
          <w:tab w:val="left" w:pos="7971"/>
        </w:tabs>
        <w:ind w:left="993" w:right="226" w:hanging="284"/>
        <w:jc w:val="both"/>
        <w:rPr>
          <w:rFonts w:cstheme="minorHAnsi"/>
          <w:b/>
        </w:rPr>
      </w:pPr>
      <w:r w:rsidRPr="00BE4832">
        <w:rPr>
          <w:rFonts w:cstheme="minorHAnsi"/>
          <w:b/>
          <w:bCs/>
        </w:rPr>
        <w:t>Accrued Vacation Days</w:t>
      </w:r>
      <w:r w:rsidR="00BE75BF" w:rsidRPr="00BE4832">
        <w:rPr>
          <w:rFonts w:cstheme="minorHAnsi"/>
          <w:b/>
          <w:bCs/>
        </w:rPr>
        <w:t>.</w:t>
      </w:r>
      <w:r w:rsidR="00BE75BF">
        <w:rPr>
          <w:rFonts w:cstheme="minorHAnsi"/>
        </w:rPr>
        <w:t xml:space="preserve"> </w:t>
      </w:r>
      <w:r w:rsidR="00897CD3" w:rsidRPr="003D01F4">
        <w:rPr>
          <w:rFonts w:cstheme="minorHAnsi"/>
        </w:rPr>
        <w:t xml:space="preserve">The </w:t>
      </w:r>
      <w:r w:rsidR="0069673A" w:rsidRPr="003D01F4">
        <w:rPr>
          <w:rFonts w:cstheme="minorHAnsi"/>
        </w:rPr>
        <w:t xml:space="preserve">Parties </w:t>
      </w:r>
      <w:r w:rsidR="00897CD3" w:rsidRPr="003D01F4">
        <w:rPr>
          <w:rFonts w:cstheme="minorHAnsi"/>
        </w:rPr>
        <w:t xml:space="preserve">may agree that the </w:t>
      </w:r>
      <w:r w:rsidR="00DD2710" w:rsidRPr="003D01F4">
        <w:rPr>
          <w:rFonts w:cstheme="minorHAnsi"/>
        </w:rPr>
        <w:t>AW</w:t>
      </w:r>
      <w:r w:rsidR="00897CD3" w:rsidRPr="003D01F4">
        <w:rPr>
          <w:rFonts w:cstheme="minorHAnsi"/>
        </w:rPr>
        <w:t xml:space="preserve"> may take only seven (7) vacation days per </w:t>
      </w:r>
      <w:r w:rsidR="005F30E7" w:rsidRPr="003D01F4">
        <w:rPr>
          <w:rFonts w:cstheme="minorHAnsi"/>
        </w:rPr>
        <w:t xml:space="preserve">calendar </w:t>
      </w:r>
      <w:r w:rsidR="00897CD3" w:rsidRPr="003D01F4">
        <w:rPr>
          <w:rFonts w:cstheme="minorHAnsi"/>
        </w:rPr>
        <w:t>year and accumulate the unused paid annual vacation days to be used within two (2) consecutive years</w:t>
      </w:r>
      <w:r w:rsidR="00092BC5" w:rsidRPr="003D01F4">
        <w:rPr>
          <w:rFonts w:cstheme="minorHAnsi"/>
        </w:rPr>
        <w:t xml:space="preserve"> (hereinafter: “Accrued Vacation Days”)</w:t>
      </w:r>
      <w:r w:rsidR="00897CD3" w:rsidRPr="003D01F4">
        <w:rPr>
          <w:rFonts w:cstheme="minorHAnsi"/>
        </w:rPr>
        <w:t xml:space="preserve">. If the </w:t>
      </w:r>
      <w:r w:rsidR="00DD2710" w:rsidRPr="003D01F4">
        <w:rPr>
          <w:rFonts w:cstheme="minorHAnsi"/>
        </w:rPr>
        <w:t>AW</w:t>
      </w:r>
      <w:r w:rsidR="00897CD3" w:rsidRPr="003D01F4">
        <w:rPr>
          <w:rFonts w:cstheme="minorHAnsi"/>
        </w:rPr>
        <w:t xml:space="preserve"> has not used his </w:t>
      </w:r>
      <w:r w:rsidR="00092BC5" w:rsidRPr="003D01F4">
        <w:rPr>
          <w:rFonts w:cstheme="minorHAnsi"/>
        </w:rPr>
        <w:t>Accrued Vacation Days</w:t>
      </w:r>
      <w:r w:rsidR="00897CD3" w:rsidRPr="003D01F4">
        <w:rPr>
          <w:rFonts w:cstheme="minorHAnsi"/>
        </w:rPr>
        <w:t xml:space="preserve">, he will be eligible to receive monetary compensation from the Employer for those unused </w:t>
      </w:r>
      <w:r w:rsidR="00B60EA7" w:rsidRPr="003D01F4">
        <w:rPr>
          <w:rFonts w:cstheme="minorHAnsi"/>
        </w:rPr>
        <w:t>Accrued Vacation Days</w:t>
      </w:r>
      <w:r w:rsidR="00740C5D" w:rsidRPr="003D01F4">
        <w:rPr>
          <w:rFonts w:cstheme="minorHAnsi"/>
        </w:rPr>
        <w:t xml:space="preserve"> at the end of the Worker's employment</w:t>
      </w:r>
      <w:r w:rsidR="00897CD3" w:rsidRPr="003D01F4">
        <w:rPr>
          <w:rFonts w:cstheme="minorHAnsi"/>
        </w:rPr>
        <w:t xml:space="preserve">, as set out in the </w:t>
      </w:r>
      <w:r w:rsidR="0096636B" w:rsidRPr="003D01F4">
        <w:rPr>
          <w:rFonts w:cstheme="minorHAnsi"/>
        </w:rPr>
        <w:t>Annual Leave</w:t>
      </w:r>
      <w:r w:rsidR="00897CD3" w:rsidRPr="003D01F4">
        <w:rPr>
          <w:rFonts w:cstheme="minorHAnsi"/>
        </w:rPr>
        <w:t xml:space="preserve"> Law, </w:t>
      </w:r>
      <w:r w:rsidR="0069673A" w:rsidRPr="003D01F4">
        <w:rPr>
          <w:rFonts w:cstheme="minorHAnsi"/>
        </w:rPr>
        <w:t>5711-</w:t>
      </w:r>
      <w:r w:rsidR="00897CD3" w:rsidRPr="003D01F4">
        <w:rPr>
          <w:rFonts w:cstheme="minorHAnsi"/>
        </w:rPr>
        <w:t>1951.</w:t>
      </w:r>
    </w:p>
    <w:p w14:paraId="3D025B75" w14:textId="77777777" w:rsidR="00897CD3" w:rsidRPr="00897CD3" w:rsidRDefault="00897CD3" w:rsidP="00897CD3">
      <w:pPr>
        <w:spacing w:after="0" w:line="240" w:lineRule="auto"/>
        <w:ind w:right="226"/>
        <w:jc w:val="both"/>
        <w:rPr>
          <w:rFonts w:cstheme="minorHAnsi"/>
          <w:b/>
        </w:rPr>
      </w:pPr>
    </w:p>
    <w:p w14:paraId="1E7B63B5" w14:textId="77777777" w:rsidR="00897CD3" w:rsidRPr="00897CD3" w:rsidRDefault="00897CD3" w:rsidP="00826EF0">
      <w:pPr>
        <w:pStyle w:val="a3"/>
        <w:numPr>
          <w:ilvl w:val="0"/>
          <w:numId w:val="23"/>
        </w:numPr>
        <w:jc w:val="both"/>
        <w:rPr>
          <w:rFonts w:cstheme="minorHAnsi"/>
          <w:b/>
          <w:bCs/>
        </w:rPr>
      </w:pPr>
      <w:r w:rsidRPr="00897CD3">
        <w:rPr>
          <w:rFonts w:cstheme="minorHAnsi"/>
          <w:b/>
          <w:bCs/>
        </w:rPr>
        <w:t>MEDICAL INSURANCE AND SICK PAY</w:t>
      </w:r>
    </w:p>
    <w:p w14:paraId="7EACE62D" w14:textId="77777777" w:rsidR="00897CD3" w:rsidRPr="00897CD3" w:rsidRDefault="00897CD3" w:rsidP="00897CD3">
      <w:pPr>
        <w:spacing w:after="0" w:line="240" w:lineRule="auto"/>
        <w:jc w:val="both"/>
        <w:rPr>
          <w:rFonts w:cstheme="minorHAnsi"/>
          <w:bCs/>
        </w:rPr>
      </w:pPr>
    </w:p>
    <w:p w14:paraId="4A073ADE" w14:textId="77777777" w:rsidR="000A6BEB" w:rsidRDefault="0071371B" w:rsidP="00C33FE1">
      <w:pPr>
        <w:pStyle w:val="a3"/>
        <w:numPr>
          <w:ilvl w:val="0"/>
          <w:numId w:val="9"/>
        </w:numPr>
        <w:tabs>
          <w:tab w:val="left" w:pos="7272"/>
          <w:tab w:val="left" w:pos="8113"/>
        </w:tabs>
        <w:ind w:left="1062" w:right="176"/>
        <w:jc w:val="both"/>
        <w:rPr>
          <w:rFonts w:cstheme="minorHAnsi"/>
          <w:bCs/>
        </w:rPr>
      </w:pPr>
      <w:r w:rsidRPr="00BE4832">
        <w:rPr>
          <w:rFonts w:cstheme="minorHAnsi"/>
          <w:b/>
        </w:rPr>
        <w:t>Medical Insurance.</w:t>
      </w:r>
      <w:r>
        <w:rPr>
          <w:rFonts w:cstheme="minorHAnsi"/>
          <w:bCs/>
        </w:rPr>
        <w:t xml:space="preserve"> </w:t>
      </w:r>
      <w:r w:rsidR="00897CD3" w:rsidRPr="00897CD3">
        <w:rPr>
          <w:rFonts w:cstheme="minorHAnsi"/>
          <w:bCs/>
        </w:rPr>
        <w:t xml:space="preserve">The Employer shall provide the </w:t>
      </w:r>
      <w:r w:rsidR="00B90483">
        <w:rPr>
          <w:rFonts w:cstheme="minorHAnsi" w:hint="cs"/>
          <w:bCs/>
        </w:rPr>
        <w:t>W</w:t>
      </w:r>
      <w:r w:rsidR="00B90483">
        <w:rPr>
          <w:rFonts w:cstheme="minorHAnsi"/>
          <w:bCs/>
        </w:rPr>
        <w:t>orker</w:t>
      </w:r>
      <w:r w:rsidR="00897CD3" w:rsidRPr="00897CD3">
        <w:rPr>
          <w:rFonts w:cstheme="minorHAnsi"/>
          <w:bCs/>
        </w:rPr>
        <w:t xml:space="preserve"> with private Medical Insurance which includes all the services set out in the Foreign Worker Ordinance (Basket of Heal</w:t>
      </w:r>
      <w:r w:rsidR="00217445">
        <w:rPr>
          <w:rFonts w:cstheme="minorHAnsi"/>
          <w:bCs/>
        </w:rPr>
        <w:t>th Services for the Employee)</w:t>
      </w:r>
      <w:r w:rsidR="009B65F4">
        <w:rPr>
          <w:rFonts w:cstheme="minorHAnsi"/>
          <w:bCs/>
        </w:rPr>
        <w:t>,</w:t>
      </w:r>
      <w:r w:rsidR="00897CD3" w:rsidRPr="00897CD3">
        <w:rPr>
          <w:rFonts w:cstheme="minorHAnsi"/>
          <w:bCs/>
        </w:rPr>
        <w:t xml:space="preserve"> </w:t>
      </w:r>
      <w:r w:rsidR="009B65F4">
        <w:rPr>
          <w:rFonts w:cstheme="minorHAnsi"/>
          <w:bCs/>
        </w:rPr>
        <w:t>5761-</w:t>
      </w:r>
      <w:r w:rsidR="00897CD3" w:rsidRPr="00897CD3">
        <w:rPr>
          <w:rFonts w:cstheme="minorHAnsi"/>
          <w:bCs/>
        </w:rPr>
        <w:t>2001</w:t>
      </w:r>
      <w:r w:rsidR="00F06FAE">
        <w:rPr>
          <w:rFonts w:cstheme="minorHAnsi"/>
          <w:bCs/>
        </w:rPr>
        <w:t xml:space="preserve"> (hereinafter: "the Ordinance")</w:t>
      </w:r>
      <w:r w:rsidR="00897CD3" w:rsidRPr="00897CD3">
        <w:rPr>
          <w:rFonts w:cstheme="minorHAnsi"/>
          <w:bCs/>
        </w:rPr>
        <w:t xml:space="preserve"> for the duration of the employment. </w:t>
      </w:r>
    </w:p>
    <w:p w14:paraId="126A2D7E" w14:textId="77777777" w:rsidR="000A6BEB" w:rsidRDefault="000A6BEB" w:rsidP="00BE4832">
      <w:pPr>
        <w:pStyle w:val="a3"/>
        <w:tabs>
          <w:tab w:val="left" w:pos="7272"/>
          <w:tab w:val="left" w:pos="8113"/>
        </w:tabs>
        <w:ind w:left="1062" w:right="176"/>
        <w:jc w:val="both"/>
        <w:rPr>
          <w:rFonts w:cstheme="minorHAnsi"/>
          <w:bCs/>
        </w:rPr>
      </w:pPr>
    </w:p>
    <w:p w14:paraId="0E600242" w14:textId="77777777" w:rsidR="00897CD3" w:rsidRPr="00897CD3" w:rsidRDefault="00897CD3" w:rsidP="00C33FE1">
      <w:pPr>
        <w:pStyle w:val="a3"/>
        <w:numPr>
          <w:ilvl w:val="0"/>
          <w:numId w:val="9"/>
        </w:numPr>
        <w:tabs>
          <w:tab w:val="left" w:pos="7272"/>
          <w:tab w:val="left" w:pos="8113"/>
        </w:tabs>
        <w:ind w:left="1062" w:right="176"/>
        <w:jc w:val="both"/>
        <w:rPr>
          <w:rFonts w:cstheme="minorHAnsi"/>
          <w:bCs/>
        </w:rPr>
      </w:pPr>
      <w:r w:rsidRPr="00897CD3">
        <w:rPr>
          <w:rFonts w:cstheme="minorHAnsi"/>
          <w:bCs/>
        </w:rPr>
        <w:t xml:space="preserve">The </w:t>
      </w:r>
      <w:r w:rsidR="00B90483">
        <w:rPr>
          <w:rFonts w:cstheme="minorHAnsi" w:hint="cs"/>
          <w:bCs/>
        </w:rPr>
        <w:t>W</w:t>
      </w:r>
      <w:r w:rsidR="00B90483">
        <w:rPr>
          <w:rFonts w:cstheme="minorHAnsi"/>
          <w:bCs/>
        </w:rPr>
        <w:t xml:space="preserve">orker </w:t>
      </w:r>
      <w:r w:rsidRPr="00897CD3">
        <w:rPr>
          <w:rFonts w:cstheme="minorHAnsi"/>
          <w:bCs/>
        </w:rPr>
        <w:t xml:space="preserve">agrees to truthfully complete and sign any declaration or forms necessary for the entry into effect or for extending the validity of the medical insurance policy. </w:t>
      </w:r>
    </w:p>
    <w:p w14:paraId="14435C65" w14:textId="77777777" w:rsidR="00897CD3" w:rsidRPr="00897CD3" w:rsidRDefault="00897CD3" w:rsidP="00897CD3">
      <w:pPr>
        <w:pStyle w:val="a3"/>
        <w:tabs>
          <w:tab w:val="left" w:pos="7272"/>
          <w:tab w:val="left" w:pos="8113"/>
        </w:tabs>
        <w:ind w:left="1062" w:right="176"/>
        <w:jc w:val="both"/>
        <w:rPr>
          <w:rFonts w:cstheme="minorHAnsi"/>
          <w:bCs/>
        </w:rPr>
      </w:pPr>
    </w:p>
    <w:p w14:paraId="773C4DEE" w14:textId="40DD72C0" w:rsidR="00897CD3" w:rsidRPr="00897CD3" w:rsidRDefault="00897CD3" w:rsidP="000A56E2">
      <w:pPr>
        <w:pStyle w:val="a3"/>
        <w:numPr>
          <w:ilvl w:val="0"/>
          <w:numId w:val="9"/>
        </w:numPr>
        <w:tabs>
          <w:tab w:val="left" w:pos="7272"/>
          <w:tab w:val="left" w:pos="8113"/>
        </w:tabs>
        <w:ind w:left="993" w:right="176" w:hanging="284"/>
        <w:jc w:val="both"/>
        <w:rPr>
          <w:rFonts w:cstheme="minorHAnsi"/>
          <w:bCs/>
          <w:strike/>
        </w:rPr>
      </w:pPr>
      <w:r w:rsidRPr="00897CD3">
        <w:rPr>
          <w:rFonts w:cstheme="minorHAnsi"/>
          <w:bCs/>
        </w:rPr>
        <w:t xml:space="preserve">A copy of the medical insurance policy in </w:t>
      </w:r>
      <w:r w:rsidR="000A56E2">
        <w:rPr>
          <w:rFonts w:cstheme="minorHAnsi"/>
          <w:bCs/>
        </w:rPr>
        <w:t xml:space="preserve">a language the Worker understands </w:t>
      </w:r>
      <w:r w:rsidRPr="00897CD3">
        <w:rPr>
          <w:rFonts w:cstheme="minorHAnsi"/>
          <w:bCs/>
        </w:rPr>
        <w:t xml:space="preserve">will be given by the Employer to the </w:t>
      </w:r>
      <w:r w:rsidR="00B90483">
        <w:rPr>
          <w:rFonts w:cstheme="minorHAnsi" w:hint="cs"/>
          <w:bCs/>
        </w:rPr>
        <w:t>W</w:t>
      </w:r>
      <w:r w:rsidR="00B90483">
        <w:rPr>
          <w:rFonts w:cstheme="minorHAnsi"/>
          <w:bCs/>
        </w:rPr>
        <w:t xml:space="preserve">orker </w:t>
      </w:r>
      <w:r w:rsidRPr="00897CD3">
        <w:rPr>
          <w:rFonts w:cstheme="minorHAnsi"/>
          <w:bCs/>
        </w:rPr>
        <w:t xml:space="preserve">and </w:t>
      </w:r>
      <w:r w:rsidR="00B90483">
        <w:rPr>
          <w:rFonts w:cstheme="minorHAnsi"/>
          <w:bCs/>
        </w:rPr>
        <w:t xml:space="preserve">will be </w:t>
      </w:r>
      <w:r w:rsidRPr="00897CD3">
        <w:rPr>
          <w:rFonts w:cstheme="minorHAnsi"/>
          <w:bCs/>
        </w:rPr>
        <w:t xml:space="preserve">attached by the Employer as Annex </w:t>
      </w:r>
      <w:r w:rsidR="000F3A36">
        <w:rPr>
          <w:rFonts w:cstheme="minorHAnsi"/>
          <w:bCs/>
        </w:rPr>
        <w:t>A</w:t>
      </w:r>
      <w:r w:rsidR="000F3A36" w:rsidRPr="00897CD3">
        <w:rPr>
          <w:rFonts w:cstheme="minorHAnsi"/>
          <w:bCs/>
        </w:rPr>
        <w:t xml:space="preserve"> </w:t>
      </w:r>
      <w:r w:rsidRPr="00897CD3">
        <w:rPr>
          <w:rFonts w:cstheme="minorHAnsi"/>
          <w:bCs/>
        </w:rPr>
        <w:t xml:space="preserve">to this SEC, after the arrival of the </w:t>
      </w:r>
      <w:r w:rsidR="001A7BE4">
        <w:rPr>
          <w:rFonts w:cstheme="minorHAnsi" w:hint="cs"/>
          <w:bCs/>
        </w:rPr>
        <w:t>W</w:t>
      </w:r>
      <w:r w:rsidR="001A7BE4">
        <w:rPr>
          <w:rFonts w:cstheme="minorHAnsi"/>
          <w:bCs/>
        </w:rPr>
        <w:t>orker</w:t>
      </w:r>
      <w:r w:rsidRPr="00897CD3">
        <w:rPr>
          <w:rFonts w:cstheme="minorHAnsi"/>
          <w:bCs/>
        </w:rPr>
        <w:t xml:space="preserve"> to Israel.</w:t>
      </w:r>
    </w:p>
    <w:p w14:paraId="5F8688FD" w14:textId="77777777" w:rsidR="00897CD3" w:rsidRPr="00897CD3" w:rsidRDefault="00897CD3" w:rsidP="00897CD3">
      <w:pPr>
        <w:pStyle w:val="a3"/>
        <w:tabs>
          <w:tab w:val="left" w:pos="7272"/>
          <w:tab w:val="left" w:pos="8113"/>
        </w:tabs>
        <w:ind w:left="1062" w:right="176"/>
        <w:jc w:val="both"/>
        <w:rPr>
          <w:rFonts w:cstheme="minorHAnsi"/>
          <w:bCs/>
        </w:rPr>
      </w:pPr>
    </w:p>
    <w:p w14:paraId="4742308B" w14:textId="77777777" w:rsidR="00897CD3" w:rsidRDefault="00897CD3" w:rsidP="000F3A36">
      <w:pPr>
        <w:pStyle w:val="a3"/>
        <w:numPr>
          <w:ilvl w:val="0"/>
          <w:numId w:val="9"/>
        </w:numPr>
        <w:tabs>
          <w:tab w:val="left" w:pos="7272"/>
          <w:tab w:val="left" w:pos="8113"/>
        </w:tabs>
        <w:ind w:left="1062" w:right="176"/>
        <w:jc w:val="both"/>
        <w:rPr>
          <w:rFonts w:cstheme="minorHAnsi"/>
          <w:bCs/>
        </w:rPr>
      </w:pPr>
      <w:r w:rsidRPr="00897CD3">
        <w:rPr>
          <w:rFonts w:cstheme="minorHAnsi"/>
          <w:bCs/>
        </w:rPr>
        <w:t xml:space="preserve">The Employer may deduct from the </w:t>
      </w:r>
      <w:r w:rsidR="00A251CA">
        <w:rPr>
          <w:rFonts w:cstheme="minorHAnsi" w:hint="cs"/>
          <w:bCs/>
        </w:rPr>
        <w:t>W</w:t>
      </w:r>
      <w:r w:rsidR="00A251CA">
        <w:rPr>
          <w:rFonts w:cstheme="minorHAnsi"/>
          <w:bCs/>
        </w:rPr>
        <w:t>orker</w:t>
      </w:r>
      <w:r w:rsidRPr="00897CD3">
        <w:rPr>
          <w:rFonts w:cstheme="minorHAnsi"/>
          <w:bCs/>
        </w:rPr>
        <w:t xml:space="preserve">'s monthly salary, up to </w:t>
      </w:r>
      <w:r w:rsidR="00F87C4A" w:rsidRPr="003942B7">
        <w:rPr>
          <w:rFonts w:cstheme="minorHAnsi"/>
          <w:bCs/>
        </w:rPr>
        <w:t>a third of the cost of the insurance that the Employer paid or undertook to pay</w:t>
      </w:r>
      <w:r w:rsidRPr="00897CD3">
        <w:rPr>
          <w:rFonts w:cstheme="minorHAnsi"/>
          <w:bCs/>
        </w:rPr>
        <w:t xml:space="preserve">, or the maximum sum set out in the relevant Israeli regulations, whichever is lower. This </w:t>
      </w:r>
      <w:r w:rsidR="00E829CC">
        <w:rPr>
          <w:rFonts w:cs="Calibri"/>
          <w:bCs/>
        </w:rPr>
        <w:t xml:space="preserve">maximum </w:t>
      </w:r>
      <w:r w:rsidRPr="00897CD3">
        <w:rPr>
          <w:rFonts w:cstheme="minorHAnsi"/>
          <w:bCs/>
        </w:rPr>
        <w:t xml:space="preserve">deductible sum set out in Annex </w:t>
      </w:r>
      <w:r w:rsidR="000F3A36">
        <w:rPr>
          <w:rFonts w:cstheme="minorHAnsi"/>
          <w:bCs/>
        </w:rPr>
        <w:t xml:space="preserve">B </w:t>
      </w:r>
      <w:r w:rsidR="00250982">
        <w:rPr>
          <w:rFonts w:cstheme="minorHAnsi"/>
          <w:bCs/>
        </w:rPr>
        <w:t xml:space="preserve">to this SEC </w:t>
      </w:r>
      <w:r w:rsidRPr="00897CD3">
        <w:rPr>
          <w:rFonts w:cstheme="minorHAnsi"/>
          <w:bCs/>
        </w:rPr>
        <w:t>is updated by the Israeli Government from time to time.</w:t>
      </w:r>
    </w:p>
    <w:p w14:paraId="514D2E25" w14:textId="77777777" w:rsidR="007C406C" w:rsidRPr="00D970DA" w:rsidRDefault="007C406C" w:rsidP="003B7DB1">
      <w:pPr>
        <w:pStyle w:val="a3"/>
        <w:rPr>
          <w:rFonts w:cstheme="minorHAnsi"/>
          <w:bCs/>
        </w:rPr>
      </w:pPr>
    </w:p>
    <w:p w14:paraId="18F01FA1" w14:textId="0A0BBC9E" w:rsidR="007C406C" w:rsidRPr="00897CD3" w:rsidRDefault="007C406C" w:rsidP="007F278B">
      <w:pPr>
        <w:pStyle w:val="a3"/>
        <w:numPr>
          <w:ilvl w:val="0"/>
          <w:numId w:val="9"/>
        </w:numPr>
        <w:tabs>
          <w:tab w:val="left" w:pos="7272"/>
          <w:tab w:val="left" w:pos="8113"/>
        </w:tabs>
        <w:ind w:left="1062" w:right="176"/>
        <w:jc w:val="both"/>
        <w:rPr>
          <w:rFonts w:cstheme="minorHAnsi"/>
          <w:bCs/>
        </w:rPr>
      </w:pPr>
      <w:r>
        <w:rPr>
          <w:rFonts w:cstheme="minorHAnsi"/>
          <w:bCs/>
        </w:rPr>
        <w:t xml:space="preserve">The worker </w:t>
      </w:r>
      <w:r w:rsidR="00962C45">
        <w:rPr>
          <w:rFonts w:cstheme="minorHAnsi"/>
          <w:bCs/>
        </w:rPr>
        <w:t xml:space="preserve">declares that </w:t>
      </w:r>
      <w:r w:rsidR="003A5B2C" w:rsidRPr="003B7DB1">
        <w:rPr>
          <w:rFonts w:cstheme="minorHAnsi"/>
          <w:bCs/>
        </w:rPr>
        <w:t xml:space="preserve">subject to </w:t>
      </w:r>
      <w:r w:rsidR="003A5B2C" w:rsidRPr="000A56E2">
        <w:rPr>
          <w:rFonts w:cstheme="minorHAnsi"/>
          <w:bCs/>
        </w:rPr>
        <w:t xml:space="preserve">the </w:t>
      </w:r>
      <w:r w:rsidR="003A5B2C" w:rsidRPr="003B7DB1">
        <w:rPr>
          <w:rFonts w:cstheme="minorHAnsi"/>
          <w:bCs/>
        </w:rPr>
        <w:t xml:space="preserve">provisions of the </w:t>
      </w:r>
      <w:r w:rsidR="000A56E2" w:rsidRPr="003B7DB1">
        <w:rPr>
          <w:rFonts w:cstheme="minorHAnsi"/>
          <w:bCs/>
        </w:rPr>
        <w:t>Ordinance,</w:t>
      </w:r>
      <w:r w:rsidR="000A56E2">
        <w:rPr>
          <w:rFonts w:cstheme="minorHAnsi"/>
          <w:bCs/>
        </w:rPr>
        <w:t xml:space="preserve"> </w:t>
      </w:r>
      <w:r w:rsidR="00962C45">
        <w:rPr>
          <w:rFonts w:cstheme="minorHAnsi"/>
          <w:bCs/>
        </w:rPr>
        <w:t xml:space="preserve">he </w:t>
      </w:r>
      <w:r>
        <w:rPr>
          <w:rFonts w:cstheme="minorHAnsi"/>
          <w:bCs/>
        </w:rPr>
        <w:t xml:space="preserve">is aware that the above medical insurance </w:t>
      </w:r>
      <w:r w:rsidR="003A5B2C">
        <w:rPr>
          <w:rFonts w:cstheme="minorHAnsi"/>
          <w:bCs/>
        </w:rPr>
        <w:t>may</w:t>
      </w:r>
      <w:r>
        <w:rPr>
          <w:rFonts w:cstheme="minorHAnsi"/>
          <w:bCs/>
        </w:rPr>
        <w:t xml:space="preserve"> not cover preexisting conditions</w:t>
      </w:r>
      <w:r w:rsidR="00962C45">
        <w:rPr>
          <w:rFonts w:cstheme="minorHAnsi"/>
          <w:bCs/>
        </w:rPr>
        <w:t xml:space="preserve">, </w:t>
      </w:r>
      <w:r>
        <w:rPr>
          <w:rFonts w:cstheme="minorHAnsi"/>
          <w:bCs/>
        </w:rPr>
        <w:t>and</w:t>
      </w:r>
      <w:r w:rsidR="00962C45">
        <w:rPr>
          <w:rFonts w:cstheme="minorHAnsi"/>
          <w:bCs/>
        </w:rPr>
        <w:t xml:space="preserve"> he is also aware </w:t>
      </w:r>
      <w:r>
        <w:rPr>
          <w:rFonts w:cstheme="minorHAnsi"/>
          <w:bCs/>
        </w:rPr>
        <w:t xml:space="preserve"> that </w:t>
      </w:r>
      <w:r w:rsidR="00323B97">
        <w:rPr>
          <w:rFonts w:cstheme="minorHAnsi"/>
          <w:bCs/>
        </w:rPr>
        <w:t xml:space="preserve">if </w:t>
      </w:r>
      <w:r w:rsidR="00962C45">
        <w:rPr>
          <w:rFonts w:cstheme="minorHAnsi"/>
          <w:bCs/>
        </w:rPr>
        <w:t>a final</w:t>
      </w:r>
      <w:r>
        <w:rPr>
          <w:rFonts w:cstheme="minorHAnsi"/>
          <w:bCs/>
        </w:rPr>
        <w:t xml:space="preserve"> </w:t>
      </w:r>
      <w:r w:rsidR="00962C45">
        <w:rPr>
          <w:rFonts w:cstheme="minorHAnsi"/>
          <w:bCs/>
        </w:rPr>
        <w:t xml:space="preserve">expert medical opinion decides that the worker will not be able to return to work </w:t>
      </w:r>
      <w:r w:rsidR="000A56E2">
        <w:rPr>
          <w:rFonts w:cstheme="minorHAnsi"/>
          <w:bCs/>
        </w:rPr>
        <w:t>under this SEC</w:t>
      </w:r>
      <w:r w:rsidR="00962C45">
        <w:rPr>
          <w:rFonts w:cstheme="minorHAnsi"/>
          <w:bCs/>
        </w:rPr>
        <w:t xml:space="preserve"> after</w:t>
      </w:r>
      <w:r w:rsidR="00AE1056">
        <w:rPr>
          <w:rFonts w:cstheme="minorHAnsi"/>
          <w:bCs/>
        </w:rPr>
        <w:t xml:space="preserve"> ninety</w:t>
      </w:r>
      <w:r w:rsidR="00962C45">
        <w:rPr>
          <w:rFonts w:cstheme="minorHAnsi"/>
          <w:bCs/>
        </w:rPr>
        <w:t xml:space="preserve"> </w:t>
      </w:r>
      <w:r w:rsidR="00AE1056">
        <w:rPr>
          <w:rFonts w:cstheme="minorHAnsi"/>
          <w:bCs/>
        </w:rPr>
        <w:t>(</w:t>
      </w:r>
      <w:r w:rsidR="00962C45">
        <w:rPr>
          <w:rFonts w:cstheme="minorHAnsi"/>
          <w:bCs/>
        </w:rPr>
        <w:t>90</w:t>
      </w:r>
      <w:r w:rsidR="00AE1056">
        <w:rPr>
          <w:rFonts w:cstheme="minorHAnsi"/>
          <w:bCs/>
        </w:rPr>
        <w:t>)</w:t>
      </w:r>
      <w:r w:rsidR="00962C45">
        <w:rPr>
          <w:rFonts w:cstheme="minorHAnsi"/>
          <w:bCs/>
        </w:rPr>
        <w:t xml:space="preserve"> days of medical treatment, the worker </w:t>
      </w:r>
      <w:r w:rsidR="003A5B2C">
        <w:rPr>
          <w:rFonts w:cstheme="minorHAnsi"/>
          <w:bCs/>
        </w:rPr>
        <w:t>may</w:t>
      </w:r>
      <w:r w:rsidR="00962C45">
        <w:rPr>
          <w:rFonts w:cstheme="minorHAnsi"/>
          <w:bCs/>
        </w:rPr>
        <w:t xml:space="preserve"> not receive medical treatment other </w:t>
      </w:r>
      <w:r w:rsidR="000A56E2">
        <w:rPr>
          <w:rFonts w:cstheme="minorHAnsi"/>
          <w:bCs/>
        </w:rPr>
        <w:t>than</w:t>
      </w:r>
      <w:r w:rsidR="00962C45">
        <w:rPr>
          <w:rFonts w:cstheme="minorHAnsi"/>
          <w:bCs/>
        </w:rPr>
        <w:t xml:space="preserve"> that needed to stabilize his condition, and </w:t>
      </w:r>
      <w:r w:rsidR="00B50E77">
        <w:rPr>
          <w:rFonts w:cstheme="minorHAnsi"/>
          <w:bCs/>
        </w:rPr>
        <w:t xml:space="preserve">he </w:t>
      </w:r>
      <w:r w:rsidR="00962C45">
        <w:rPr>
          <w:rFonts w:cstheme="minorHAnsi"/>
          <w:bCs/>
        </w:rPr>
        <w:t>will be transferred back to his country of origin, where he will have to receive medical treatment on his own behalf and not under the insurance coverage.</w:t>
      </w:r>
      <w:r w:rsidR="003A5B2C">
        <w:rPr>
          <w:rFonts w:cstheme="minorHAnsi"/>
          <w:bCs/>
        </w:rPr>
        <w:t xml:space="preserve"> Other rules</w:t>
      </w:r>
      <w:r w:rsidR="000A56E2">
        <w:rPr>
          <w:rFonts w:cstheme="minorHAnsi"/>
          <w:bCs/>
        </w:rPr>
        <w:t xml:space="preserve"> and procedures</w:t>
      </w:r>
      <w:r w:rsidR="003A5B2C">
        <w:rPr>
          <w:rFonts w:cstheme="minorHAnsi"/>
          <w:bCs/>
        </w:rPr>
        <w:t xml:space="preserve"> may apply in case of work injury. </w:t>
      </w:r>
    </w:p>
    <w:p w14:paraId="4EFA2354" w14:textId="77777777" w:rsidR="00897CD3" w:rsidRPr="00897CD3" w:rsidRDefault="00897CD3" w:rsidP="00897CD3">
      <w:pPr>
        <w:pStyle w:val="a3"/>
        <w:tabs>
          <w:tab w:val="left" w:pos="7272"/>
          <w:tab w:val="left" w:pos="8113"/>
        </w:tabs>
        <w:ind w:left="1062" w:right="176"/>
        <w:jc w:val="both"/>
        <w:rPr>
          <w:rFonts w:cstheme="minorHAnsi"/>
          <w:bCs/>
        </w:rPr>
      </w:pPr>
    </w:p>
    <w:p w14:paraId="6D2A1E10" w14:textId="4825C3F1" w:rsidR="00897CD3" w:rsidRPr="00897CD3" w:rsidRDefault="0071371B" w:rsidP="00984D0A">
      <w:pPr>
        <w:pStyle w:val="a3"/>
        <w:numPr>
          <w:ilvl w:val="0"/>
          <w:numId w:val="9"/>
        </w:numPr>
        <w:tabs>
          <w:tab w:val="left" w:pos="7272"/>
          <w:tab w:val="left" w:pos="8113"/>
        </w:tabs>
        <w:ind w:left="1062" w:right="176"/>
        <w:jc w:val="both"/>
        <w:rPr>
          <w:rFonts w:cstheme="minorHAnsi"/>
          <w:bCs/>
        </w:rPr>
      </w:pPr>
      <w:r w:rsidRPr="00BE4832">
        <w:rPr>
          <w:rFonts w:cstheme="minorHAnsi"/>
          <w:b/>
        </w:rPr>
        <w:t>Sick Pay.</w:t>
      </w:r>
      <w:r>
        <w:rPr>
          <w:rFonts w:cstheme="minorHAnsi"/>
          <w:bCs/>
        </w:rPr>
        <w:t xml:space="preserve"> </w:t>
      </w:r>
      <w:r w:rsidR="00897CD3" w:rsidRPr="00897CD3">
        <w:rPr>
          <w:rFonts w:cstheme="minorHAnsi"/>
          <w:bCs/>
        </w:rPr>
        <w:t xml:space="preserve">If the </w:t>
      </w:r>
      <w:r w:rsidR="00250982">
        <w:rPr>
          <w:rFonts w:cstheme="minorHAnsi" w:hint="cs"/>
          <w:bCs/>
        </w:rPr>
        <w:t>W</w:t>
      </w:r>
      <w:r w:rsidR="00250982">
        <w:rPr>
          <w:rFonts w:cstheme="minorHAnsi"/>
          <w:bCs/>
        </w:rPr>
        <w:t>orker</w:t>
      </w:r>
      <w:r w:rsidR="00897CD3" w:rsidRPr="00897CD3">
        <w:rPr>
          <w:rFonts w:cstheme="minorHAnsi"/>
          <w:bCs/>
        </w:rPr>
        <w:t xml:space="preserve"> cannot work due to illness, </w:t>
      </w:r>
      <w:r w:rsidR="00E16C3B">
        <w:rPr>
          <w:rFonts w:cstheme="minorHAnsi"/>
          <w:bCs/>
        </w:rPr>
        <w:t xml:space="preserve">he shall not receive salary for </w:t>
      </w:r>
      <w:r>
        <w:rPr>
          <w:rFonts w:cstheme="minorHAnsi"/>
          <w:bCs/>
        </w:rPr>
        <w:t>the first day of</w:t>
      </w:r>
      <w:r w:rsidR="00E16C3B">
        <w:rPr>
          <w:rFonts w:cstheme="minorHAnsi"/>
          <w:bCs/>
        </w:rPr>
        <w:t xml:space="preserve"> such </w:t>
      </w:r>
      <w:r>
        <w:rPr>
          <w:rFonts w:cstheme="minorHAnsi"/>
          <w:bCs/>
        </w:rPr>
        <w:t>absence</w:t>
      </w:r>
      <w:r w:rsidR="00E16C3B">
        <w:rPr>
          <w:rFonts w:cstheme="minorHAnsi"/>
          <w:bCs/>
        </w:rPr>
        <w:t xml:space="preserve"> from work. </w:t>
      </w:r>
      <w:r w:rsidR="000A6BEB">
        <w:rPr>
          <w:rFonts w:cstheme="minorHAnsi"/>
          <w:bCs/>
        </w:rPr>
        <w:t>The Worker</w:t>
      </w:r>
      <w:r>
        <w:rPr>
          <w:rFonts w:cstheme="minorHAnsi"/>
          <w:bCs/>
        </w:rPr>
        <w:t xml:space="preserve"> </w:t>
      </w:r>
      <w:r w:rsidR="00897CD3" w:rsidRPr="00897CD3">
        <w:rPr>
          <w:rFonts w:cstheme="minorHAnsi"/>
          <w:bCs/>
        </w:rPr>
        <w:t xml:space="preserve">shall be paid </w:t>
      </w:r>
      <w:r w:rsidR="001C59BD">
        <w:rPr>
          <w:rFonts w:cstheme="minorHAnsi"/>
          <w:bCs/>
        </w:rPr>
        <w:t>fifty percent (</w:t>
      </w:r>
      <w:r w:rsidR="00897CD3" w:rsidRPr="00897CD3">
        <w:rPr>
          <w:rFonts w:cstheme="minorHAnsi"/>
          <w:bCs/>
        </w:rPr>
        <w:t>50%</w:t>
      </w:r>
      <w:r w:rsidR="001C59BD">
        <w:rPr>
          <w:rFonts w:cstheme="minorHAnsi"/>
          <w:bCs/>
        </w:rPr>
        <w:t xml:space="preserve">) </w:t>
      </w:r>
      <w:r w:rsidR="00897CD3" w:rsidRPr="00897CD3">
        <w:rPr>
          <w:rFonts w:cstheme="minorHAnsi"/>
          <w:bCs/>
        </w:rPr>
        <w:t xml:space="preserve">of his </w:t>
      </w:r>
      <w:r>
        <w:rPr>
          <w:rFonts w:cstheme="minorHAnsi"/>
          <w:bCs/>
        </w:rPr>
        <w:t xml:space="preserve">daily </w:t>
      </w:r>
      <w:r w:rsidR="00897CD3" w:rsidRPr="00897CD3">
        <w:rPr>
          <w:rFonts w:cstheme="minorHAnsi"/>
          <w:bCs/>
        </w:rPr>
        <w:t xml:space="preserve">salary by the Employer for the second and third </w:t>
      </w:r>
      <w:r w:rsidR="00C04D76">
        <w:rPr>
          <w:rFonts w:cstheme="minorHAnsi"/>
          <w:bCs/>
        </w:rPr>
        <w:t xml:space="preserve">consecutive </w:t>
      </w:r>
      <w:r w:rsidR="00897CD3" w:rsidRPr="00897CD3">
        <w:rPr>
          <w:rFonts w:cstheme="minorHAnsi"/>
          <w:bCs/>
        </w:rPr>
        <w:t>day</w:t>
      </w:r>
      <w:r w:rsidR="00C04D76">
        <w:rPr>
          <w:rFonts w:cstheme="minorHAnsi"/>
          <w:bCs/>
        </w:rPr>
        <w:t>s</w:t>
      </w:r>
      <w:r w:rsidR="00897CD3" w:rsidRPr="00897CD3">
        <w:rPr>
          <w:rFonts w:cstheme="minorHAnsi"/>
          <w:bCs/>
        </w:rPr>
        <w:t xml:space="preserve"> of absence and </w:t>
      </w:r>
      <w:r w:rsidR="001C59BD">
        <w:rPr>
          <w:rFonts w:cstheme="minorHAnsi"/>
          <w:bCs/>
        </w:rPr>
        <w:t>one hundred percent (</w:t>
      </w:r>
      <w:r w:rsidR="00897CD3" w:rsidRPr="00897CD3">
        <w:rPr>
          <w:rFonts w:cstheme="minorHAnsi"/>
          <w:bCs/>
        </w:rPr>
        <w:t>100%</w:t>
      </w:r>
      <w:r w:rsidR="001C59BD">
        <w:rPr>
          <w:rFonts w:cstheme="minorHAnsi"/>
          <w:bCs/>
        </w:rPr>
        <w:t>)</w:t>
      </w:r>
      <w:r w:rsidR="00897CD3" w:rsidRPr="00897CD3">
        <w:rPr>
          <w:rFonts w:cstheme="minorHAnsi"/>
          <w:bCs/>
        </w:rPr>
        <w:t xml:space="preserve"> of his </w:t>
      </w:r>
      <w:r>
        <w:rPr>
          <w:rFonts w:cstheme="minorHAnsi"/>
          <w:bCs/>
        </w:rPr>
        <w:t xml:space="preserve">daily </w:t>
      </w:r>
      <w:r w:rsidR="00897CD3" w:rsidRPr="00897CD3">
        <w:rPr>
          <w:rFonts w:cstheme="minorHAnsi"/>
          <w:bCs/>
        </w:rPr>
        <w:t xml:space="preserve">salary from the fourth </w:t>
      </w:r>
      <w:r w:rsidR="00C04D76">
        <w:rPr>
          <w:rFonts w:cstheme="minorHAnsi"/>
          <w:bCs/>
        </w:rPr>
        <w:t xml:space="preserve">consecutive </w:t>
      </w:r>
      <w:r w:rsidR="00897CD3" w:rsidRPr="00897CD3">
        <w:rPr>
          <w:rFonts w:cstheme="minorHAnsi"/>
          <w:bCs/>
        </w:rPr>
        <w:t>day of absence, upon presentation of a medical certificate certifying that he could not work due to illness</w:t>
      </w:r>
      <w:r w:rsidR="00897CD3">
        <w:rPr>
          <w:rFonts w:cstheme="minorHAnsi"/>
          <w:bCs/>
        </w:rPr>
        <w:t xml:space="preserve">. </w:t>
      </w:r>
      <w:r w:rsidR="00897CD3" w:rsidRPr="00897CD3">
        <w:rPr>
          <w:rFonts w:cstheme="minorHAnsi"/>
          <w:bCs/>
        </w:rPr>
        <w:t xml:space="preserve">The entitlement to sick pay shall not exceed a cumulative period of one and a half </w:t>
      </w:r>
      <w:r w:rsidR="00C3147C">
        <w:rPr>
          <w:rFonts w:cstheme="minorHAnsi"/>
          <w:bCs/>
        </w:rPr>
        <w:t xml:space="preserve">(1.5) </w:t>
      </w:r>
      <w:r w:rsidR="00897CD3" w:rsidRPr="00897CD3">
        <w:rPr>
          <w:rFonts w:cstheme="minorHAnsi"/>
          <w:bCs/>
        </w:rPr>
        <w:t xml:space="preserve">days for every month in which the </w:t>
      </w:r>
      <w:r w:rsidR="00250982">
        <w:rPr>
          <w:rFonts w:cstheme="minorHAnsi" w:hint="cs"/>
          <w:bCs/>
        </w:rPr>
        <w:t>W</w:t>
      </w:r>
      <w:r w:rsidR="00250982">
        <w:rPr>
          <w:rFonts w:cstheme="minorHAnsi"/>
          <w:bCs/>
        </w:rPr>
        <w:t>orker</w:t>
      </w:r>
      <w:r w:rsidR="00897CD3" w:rsidRPr="00897CD3">
        <w:rPr>
          <w:rFonts w:cstheme="minorHAnsi"/>
          <w:bCs/>
        </w:rPr>
        <w:t xml:space="preserve"> was employed</w:t>
      </w:r>
      <w:r w:rsidR="00E44C1A">
        <w:rPr>
          <w:rFonts w:cstheme="minorHAnsi"/>
          <w:bCs/>
        </w:rPr>
        <w:t xml:space="preserve"> by the Employer</w:t>
      </w:r>
      <w:r w:rsidR="00897CD3" w:rsidRPr="00897CD3">
        <w:rPr>
          <w:rFonts w:cstheme="minorHAnsi"/>
          <w:bCs/>
        </w:rPr>
        <w:t xml:space="preserve">, up to a maximum of </w:t>
      </w:r>
      <w:r w:rsidR="001C59BD">
        <w:rPr>
          <w:rFonts w:cstheme="minorHAnsi"/>
          <w:bCs/>
        </w:rPr>
        <w:t>ninety (</w:t>
      </w:r>
      <w:r w:rsidR="00897CD3" w:rsidRPr="00897CD3">
        <w:rPr>
          <w:rFonts w:cstheme="minorHAnsi"/>
          <w:bCs/>
        </w:rPr>
        <w:t>90</w:t>
      </w:r>
      <w:r w:rsidR="001C59BD">
        <w:rPr>
          <w:rFonts w:cstheme="minorHAnsi"/>
          <w:bCs/>
        </w:rPr>
        <w:t>)</w:t>
      </w:r>
      <w:r w:rsidR="00897CD3" w:rsidRPr="00897CD3">
        <w:rPr>
          <w:rFonts w:cstheme="minorHAnsi"/>
          <w:bCs/>
        </w:rPr>
        <w:t xml:space="preserve"> days.</w:t>
      </w:r>
      <w:r w:rsidR="009B7F19">
        <w:rPr>
          <w:rFonts w:cstheme="minorHAnsi"/>
          <w:bCs/>
        </w:rPr>
        <w:t xml:space="preserve"> </w:t>
      </w:r>
      <w:r w:rsidR="008824BF">
        <w:rPr>
          <w:rFonts w:cs="Calibri"/>
          <w:bCs/>
        </w:rPr>
        <w:t xml:space="preserve">If a collective agreement </w:t>
      </w:r>
      <w:r w:rsidR="003649CF">
        <w:rPr>
          <w:rFonts w:cs="Calibri"/>
          <w:bCs/>
        </w:rPr>
        <w:t>stipulates</w:t>
      </w:r>
      <w:r w:rsidR="008824BF">
        <w:rPr>
          <w:rFonts w:cs="Calibri"/>
          <w:bCs/>
        </w:rPr>
        <w:t xml:space="preserve"> improv</w:t>
      </w:r>
      <w:r w:rsidR="003649CF">
        <w:rPr>
          <w:rFonts w:cs="Calibri"/>
          <w:bCs/>
        </w:rPr>
        <w:t>ed</w:t>
      </w:r>
      <w:r w:rsidR="008824BF">
        <w:rPr>
          <w:rFonts w:cs="Calibri"/>
          <w:bCs/>
        </w:rPr>
        <w:t xml:space="preserve"> conditions such as </w:t>
      </w:r>
      <w:r w:rsidR="001C2DC1">
        <w:rPr>
          <w:rFonts w:cs="Calibri"/>
          <w:bCs/>
        </w:rPr>
        <w:t xml:space="preserve">eligibility for </w:t>
      </w:r>
      <w:r w:rsidR="009E120F">
        <w:rPr>
          <w:rFonts w:cs="Calibri"/>
          <w:bCs/>
        </w:rPr>
        <w:t>remuneration</w:t>
      </w:r>
      <w:r w:rsidR="00EE052A">
        <w:rPr>
          <w:rFonts w:cs="Calibri"/>
          <w:bCs/>
        </w:rPr>
        <w:t xml:space="preserve"> for </w:t>
      </w:r>
      <w:r w:rsidR="001C2DC1">
        <w:rPr>
          <w:rFonts w:cs="Calibri"/>
          <w:bCs/>
        </w:rPr>
        <w:t>separate</w:t>
      </w:r>
      <w:r w:rsidR="000A6BEB">
        <w:rPr>
          <w:rFonts w:cs="Calibri"/>
          <w:bCs/>
        </w:rPr>
        <w:t>/additional</w:t>
      </w:r>
      <w:r w:rsidR="008824BF">
        <w:rPr>
          <w:rFonts w:cs="Calibri"/>
          <w:bCs/>
        </w:rPr>
        <w:t xml:space="preserve"> days </w:t>
      </w:r>
      <w:r w:rsidR="00EE052A">
        <w:rPr>
          <w:rFonts w:cs="Calibri"/>
          <w:bCs/>
        </w:rPr>
        <w:t xml:space="preserve">of </w:t>
      </w:r>
      <w:r w:rsidR="003649CF">
        <w:rPr>
          <w:rFonts w:cs="Calibri"/>
          <w:bCs/>
        </w:rPr>
        <w:t>absence</w:t>
      </w:r>
      <w:r w:rsidR="00EE052A">
        <w:rPr>
          <w:rFonts w:cs="Calibri"/>
          <w:bCs/>
        </w:rPr>
        <w:t xml:space="preserve"> </w:t>
      </w:r>
      <w:r w:rsidR="008824BF">
        <w:rPr>
          <w:rFonts w:cs="Calibri"/>
          <w:bCs/>
        </w:rPr>
        <w:t xml:space="preserve">and </w:t>
      </w:r>
      <w:r w:rsidR="009E120F">
        <w:rPr>
          <w:rFonts w:cs="Calibri"/>
          <w:bCs/>
        </w:rPr>
        <w:t>increased remuneration</w:t>
      </w:r>
      <w:r w:rsidR="008824BF">
        <w:rPr>
          <w:rFonts w:cs="Calibri"/>
          <w:bCs/>
        </w:rPr>
        <w:t xml:space="preserve"> rates, </w:t>
      </w:r>
      <w:r w:rsidR="009E120F">
        <w:rPr>
          <w:rFonts w:cs="Calibri"/>
          <w:bCs/>
        </w:rPr>
        <w:t>such</w:t>
      </w:r>
      <w:r w:rsidR="00A917FD">
        <w:rPr>
          <w:rFonts w:cs="Calibri"/>
          <w:bCs/>
        </w:rPr>
        <w:t xml:space="preserve"> improved </w:t>
      </w:r>
      <w:r w:rsidR="00EE052A">
        <w:rPr>
          <w:rFonts w:cs="Calibri"/>
          <w:bCs/>
        </w:rPr>
        <w:t>conditions</w:t>
      </w:r>
      <w:r w:rsidR="008824BF">
        <w:rPr>
          <w:rFonts w:cs="Calibri"/>
          <w:bCs/>
        </w:rPr>
        <w:t xml:space="preserve"> will apply.</w:t>
      </w:r>
      <w:r w:rsidR="009B7F19">
        <w:rPr>
          <w:rFonts w:cstheme="minorHAnsi"/>
          <w:bCs/>
        </w:rPr>
        <w:t xml:space="preserve"> </w:t>
      </w:r>
    </w:p>
    <w:p w14:paraId="03D02FC5" w14:textId="77777777" w:rsidR="00897CD3" w:rsidRPr="00897CD3" w:rsidRDefault="00897CD3" w:rsidP="00897CD3">
      <w:pPr>
        <w:pStyle w:val="a3"/>
        <w:ind w:left="1469"/>
        <w:jc w:val="both"/>
        <w:rPr>
          <w:rFonts w:cstheme="minorHAnsi"/>
          <w:bCs/>
          <w:color w:val="FF0000"/>
        </w:rPr>
      </w:pPr>
    </w:p>
    <w:p w14:paraId="64C55807" w14:textId="77777777" w:rsidR="00897CD3" w:rsidRPr="00897CD3" w:rsidRDefault="00897CD3" w:rsidP="00826EF0">
      <w:pPr>
        <w:pStyle w:val="a3"/>
        <w:numPr>
          <w:ilvl w:val="0"/>
          <w:numId w:val="23"/>
        </w:numPr>
        <w:jc w:val="both"/>
        <w:rPr>
          <w:rFonts w:cstheme="minorHAnsi"/>
          <w:b/>
          <w:bCs/>
        </w:rPr>
      </w:pPr>
      <w:bookmarkStart w:id="14" w:name="_Ref49085724"/>
      <w:r w:rsidRPr="00897CD3">
        <w:rPr>
          <w:rFonts w:cstheme="minorHAnsi"/>
          <w:b/>
          <w:bCs/>
        </w:rPr>
        <w:t>ACCOM</w:t>
      </w:r>
      <w:r w:rsidR="00217445">
        <w:rPr>
          <w:rFonts w:cstheme="minorHAnsi"/>
          <w:b/>
          <w:bCs/>
        </w:rPr>
        <w:t>M</w:t>
      </w:r>
      <w:r w:rsidRPr="00897CD3">
        <w:rPr>
          <w:rFonts w:cstheme="minorHAnsi"/>
          <w:b/>
          <w:bCs/>
        </w:rPr>
        <w:t>ODATIONS</w:t>
      </w:r>
      <w:bookmarkEnd w:id="14"/>
      <w:r w:rsidR="004F54AD">
        <w:rPr>
          <w:rFonts w:cstheme="minorHAnsi"/>
          <w:b/>
          <w:bCs/>
        </w:rPr>
        <w:t xml:space="preserve"> AND TRANSPORTATION</w:t>
      </w:r>
    </w:p>
    <w:p w14:paraId="01CEFEFB" w14:textId="77777777" w:rsidR="00897CD3" w:rsidRPr="00897CD3" w:rsidRDefault="00897CD3" w:rsidP="00897CD3">
      <w:pPr>
        <w:pStyle w:val="a3"/>
        <w:autoSpaceDE w:val="0"/>
        <w:autoSpaceDN w:val="0"/>
        <w:adjustRightInd w:val="0"/>
        <w:ind w:left="786" w:right="176"/>
        <w:jc w:val="both"/>
        <w:rPr>
          <w:rFonts w:cstheme="minorHAnsi"/>
          <w:bCs/>
          <w:lang w:val="en-PH" w:bidi="ar-SA"/>
        </w:rPr>
      </w:pPr>
    </w:p>
    <w:p w14:paraId="7D188F03" w14:textId="77777777" w:rsidR="00835C96" w:rsidRDefault="004F54AD" w:rsidP="00474E8E">
      <w:pPr>
        <w:pStyle w:val="a3"/>
        <w:numPr>
          <w:ilvl w:val="0"/>
          <w:numId w:val="10"/>
        </w:numPr>
        <w:autoSpaceDE w:val="0"/>
        <w:autoSpaceDN w:val="0"/>
        <w:adjustRightInd w:val="0"/>
        <w:ind w:left="1062" w:right="176"/>
        <w:jc w:val="both"/>
        <w:rPr>
          <w:rFonts w:cstheme="minorHAnsi"/>
          <w:bCs/>
        </w:rPr>
      </w:pPr>
      <w:bookmarkStart w:id="15" w:name="_Ref50528591"/>
      <w:r w:rsidRPr="00BE4832">
        <w:rPr>
          <w:rFonts w:cstheme="minorHAnsi"/>
          <w:b/>
        </w:rPr>
        <w:t>Accommodations</w:t>
      </w:r>
      <w:r>
        <w:rPr>
          <w:rFonts w:cstheme="minorHAnsi"/>
          <w:bCs/>
        </w:rPr>
        <w:t xml:space="preserve">. </w:t>
      </w:r>
      <w:r w:rsidR="00897CD3" w:rsidRPr="00897CD3">
        <w:rPr>
          <w:rFonts w:cstheme="minorHAnsi"/>
          <w:bCs/>
        </w:rPr>
        <w:t xml:space="preserve">The Employer shall provide the </w:t>
      </w:r>
      <w:r w:rsidR="00DD2710">
        <w:rPr>
          <w:rFonts w:cstheme="minorHAnsi"/>
          <w:bCs/>
        </w:rPr>
        <w:t>AW</w:t>
      </w:r>
      <w:r w:rsidR="00897CD3" w:rsidRPr="00897CD3">
        <w:rPr>
          <w:rFonts w:cstheme="minorHAnsi"/>
          <w:bCs/>
        </w:rPr>
        <w:t xml:space="preserve"> with </w:t>
      </w:r>
      <w:r w:rsidR="00474E8E" w:rsidRPr="00BE4832">
        <w:rPr>
          <w:rFonts w:cstheme="minorHAnsi"/>
        </w:rPr>
        <w:t>safe and hygienic</w:t>
      </w:r>
      <w:r w:rsidR="00897CD3" w:rsidRPr="00897CD3">
        <w:rPr>
          <w:rFonts w:cstheme="minorHAnsi"/>
          <w:bCs/>
        </w:rPr>
        <w:t xml:space="preserve"> accommodation</w:t>
      </w:r>
      <w:r w:rsidR="00217445">
        <w:rPr>
          <w:rFonts w:cstheme="minorHAnsi"/>
          <w:bCs/>
        </w:rPr>
        <w:t>s</w:t>
      </w:r>
      <w:r w:rsidR="00897CD3">
        <w:rPr>
          <w:rFonts w:cstheme="minorHAnsi"/>
          <w:bCs/>
        </w:rPr>
        <w:t xml:space="preserve"> </w:t>
      </w:r>
      <w:r w:rsidR="00E74A7A" w:rsidRPr="003649CF">
        <w:rPr>
          <w:rFonts w:cstheme="minorHAnsi"/>
        </w:rPr>
        <w:t>pursuant to the Foreign Worker Regulations</w:t>
      </w:r>
      <w:r w:rsidR="00E74A7A">
        <w:rPr>
          <w:rFonts w:cstheme="minorHAnsi"/>
        </w:rPr>
        <w:t xml:space="preserve"> (</w:t>
      </w:r>
      <w:r w:rsidR="00E74A7A">
        <w:rPr>
          <w:rFonts w:cstheme="minorHAnsi" w:hint="cs"/>
        </w:rPr>
        <w:t>P</w:t>
      </w:r>
      <w:r w:rsidR="00E74A7A">
        <w:rPr>
          <w:rFonts w:cstheme="minorHAnsi"/>
        </w:rPr>
        <w:t>rohibition on Illegal Employment and the Assurance of Fair Conditions) (Proper Accommodations), 5760-2000</w:t>
      </w:r>
      <w:r w:rsidR="0070666F">
        <w:rPr>
          <w:rFonts w:cstheme="minorHAnsi"/>
        </w:rPr>
        <w:t xml:space="preserve">, </w:t>
      </w:r>
      <w:r w:rsidR="00897CD3" w:rsidRPr="00897CD3">
        <w:rPr>
          <w:rFonts w:cstheme="minorHAnsi"/>
          <w:bCs/>
        </w:rPr>
        <w:t>for the entire duration of the employment, and for at least seven days after the termination of the employment</w:t>
      </w:r>
      <w:r w:rsidR="0070666F">
        <w:rPr>
          <w:rFonts w:cstheme="minorHAnsi"/>
          <w:bCs/>
        </w:rPr>
        <w:t xml:space="preserve"> according to the SEC</w:t>
      </w:r>
      <w:r w:rsidR="00897CD3" w:rsidRPr="00897CD3">
        <w:rPr>
          <w:rFonts w:cstheme="minorHAnsi"/>
          <w:bCs/>
        </w:rPr>
        <w:t xml:space="preserve">. </w:t>
      </w:r>
      <w:r w:rsidR="003649CF" w:rsidRPr="00BE4832">
        <w:rPr>
          <w:rFonts w:cstheme="minorHAnsi"/>
        </w:rPr>
        <w:t>The Employer must provide separate accommodations</w:t>
      </w:r>
      <w:r w:rsidR="00610800">
        <w:rPr>
          <w:rFonts w:cstheme="minorHAnsi"/>
        </w:rPr>
        <w:t>,</w:t>
      </w:r>
      <w:r w:rsidR="003649CF" w:rsidRPr="00BE4832">
        <w:rPr>
          <w:rFonts w:cstheme="minorHAnsi"/>
        </w:rPr>
        <w:t xml:space="preserve"> including separate bathroom and shower facilities</w:t>
      </w:r>
      <w:r w:rsidR="00610800">
        <w:rPr>
          <w:rFonts w:cstheme="minorHAnsi"/>
        </w:rPr>
        <w:t>, with locks,</w:t>
      </w:r>
      <w:r w:rsidR="003649CF" w:rsidRPr="00BE4832">
        <w:rPr>
          <w:rFonts w:cstheme="minorHAnsi"/>
        </w:rPr>
        <w:t xml:space="preserve"> for male and female workers</w:t>
      </w:r>
      <w:r w:rsidR="003649CF">
        <w:rPr>
          <w:rFonts w:cstheme="minorHAnsi"/>
          <w:bCs/>
        </w:rPr>
        <w:t>.</w:t>
      </w:r>
      <w:bookmarkEnd w:id="15"/>
    </w:p>
    <w:p w14:paraId="32337043" w14:textId="77777777" w:rsidR="00835C96" w:rsidRDefault="00835C96" w:rsidP="00995F49">
      <w:pPr>
        <w:pStyle w:val="a3"/>
        <w:autoSpaceDE w:val="0"/>
        <w:autoSpaceDN w:val="0"/>
        <w:adjustRightInd w:val="0"/>
        <w:ind w:left="1062" w:right="176"/>
        <w:jc w:val="both"/>
        <w:rPr>
          <w:rFonts w:cstheme="minorHAnsi"/>
          <w:bCs/>
        </w:rPr>
      </w:pPr>
    </w:p>
    <w:p w14:paraId="49B49863" w14:textId="77777777" w:rsidR="00897CD3" w:rsidRPr="00897CD3" w:rsidRDefault="00897CD3" w:rsidP="00344038">
      <w:pPr>
        <w:pStyle w:val="a3"/>
        <w:numPr>
          <w:ilvl w:val="0"/>
          <w:numId w:val="10"/>
        </w:numPr>
        <w:autoSpaceDE w:val="0"/>
        <w:autoSpaceDN w:val="0"/>
        <w:adjustRightInd w:val="0"/>
        <w:ind w:left="1062" w:right="176"/>
        <w:jc w:val="both"/>
        <w:rPr>
          <w:rFonts w:cstheme="minorHAnsi"/>
          <w:bCs/>
        </w:rPr>
      </w:pPr>
      <w:r w:rsidRPr="00897CD3">
        <w:rPr>
          <w:rFonts w:cstheme="minorHAnsi"/>
          <w:bCs/>
        </w:rPr>
        <w:t xml:space="preserve">The </w:t>
      </w:r>
      <w:r w:rsidR="00DD2710">
        <w:rPr>
          <w:rFonts w:cstheme="minorHAnsi"/>
          <w:bCs/>
        </w:rPr>
        <w:t>AW</w:t>
      </w:r>
      <w:r w:rsidRPr="00897CD3">
        <w:rPr>
          <w:rFonts w:cstheme="minorHAnsi"/>
          <w:bCs/>
        </w:rPr>
        <w:t xml:space="preserve"> hereby declares that he is not a tenant in the </w:t>
      </w:r>
      <w:r w:rsidR="00126739">
        <w:rPr>
          <w:rFonts w:cstheme="minorHAnsi"/>
        </w:rPr>
        <w:t>Workplace</w:t>
      </w:r>
      <w:r w:rsidR="00835C96">
        <w:rPr>
          <w:rFonts w:cstheme="minorHAnsi"/>
        </w:rPr>
        <w:t xml:space="preserve"> </w:t>
      </w:r>
      <w:r w:rsidR="00627173">
        <w:rPr>
          <w:rFonts w:cstheme="minorHAnsi"/>
        </w:rPr>
        <w:t xml:space="preserve">or in any other accommodations provided by the Employer, </w:t>
      </w:r>
      <w:r w:rsidRPr="00897CD3">
        <w:rPr>
          <w:rFonts w:cstheme="minorHAnsi"/>
          <w:bCs/>
        </w:rPr>
        <w:t xml:space="preserve">but that he is there with permission only and that he does not have any right of any kind whatsoever to any tenancy in the </w:t>
      </w:r>
      <w:r w:rsidR="00126739">
        <w:rPr>
          <w:rFonts w:cstheme="minorHAnsi"/>
        </w:rPr>
        <w:lastRenderedPageBreak/>
        <w:t>Workplace</w:t>
      </w:r>
      <w:r w:rsidR="00627173">
        <w:rPr>
          <w:rFonts w:cstheme="minorHAnsi"/>
        </w:rPr>
        <w:t xml:space="preserve"> or accommodations as such</w:t>
      </w:r>
      <w:r w:rsidR="00FE7E78">
        <w:rPr>
          <w:rFonts w:cstheme="minorHAnsi"/>
        </w:rPr>
        <w:t>,</w:t>
      </w:r>
      <w:r w:rsidR="00835C96">
        <w:rPr>
          <w:rFonts w:cstheme="minorHAnsi"/>
        </w:rPr>
        <w:t xml:space="preserve"> </w:t>
      </w:r>
      <w:r w:rsidRPr="00897CD3">
        <w:rPr>
          <w:rFonts w:cstheme="minorHAnsi"/>
          <w:bCs/>
        </w:rPr>
        <w:t>nor shall the Tenant Protection Law</w:t>
      </w:r>
      <w:r w:rsidR="00344038">
        <w:rPr>
          <w:rFonts w:cstheme="minorHAnsi"/>
          <w:bCs/>
        </w:rPr>
        <w:t xml:space="preserve"> (Consolidated Version) 5732-1972</w:t>
      </w:r>
      <w:r w:rsidRPr="00897CD3">
        <w:rPr>
          <w:rFonts w:cstheme="minorHAnsi"/>
          <w:bCs/>
        </w:rPr>
        <w:t xml:space="preserve"> and/or any other law that may replace </w:t>
      </w:r>
      <w:r w:rsidR="00344038">
        <w:rPr>
          <w:rFonts w:cstheme="minorHAnsi"/>
          <w:bCs/>
        </w:rPr>
        <w:t>it</w:t>
      </w:r>
      <w:r w:rsidR="00344038" w:rsidRPr="00897CD3">
        <w:rPr>
          <w:rFonts w:cstheme="minorHAnsi"/>
          <w:bCs/>
        </w:rPr>
        <w:t xml:space="preserve"> </w:t>
      </w:r>
      <w:r w:rsidRPr="00897CD3">
        <w:rPr>
          <w:rFonts w:cstheme="minorHAnsi"/>
          <w:bCs/>
        </w:rPr>
        <w:t xml:space="preserve">apply to him or to this </w:t>
      </w:r>
      <w:r w:rsidR="00835C96">
        <w:rPr>
          <w:rFonts w:cstheme="minorHAnsi"/>
          <w:bCs/>
        </w:rPr>
        <w:t>SEC</w:t>
      </w:r>
      <w:r w:rsidRPr="00897CD3">
        <w:rPr>
          <w:rFonts w:cstheme="minorHAnsi"/>
          <w:bCs/>
        </w:rPr>
        <w:t>.</w:t>
      </w:r>
    </w:p>
    <w:p w14:paraId="3046E482" w14:textId="77777777" w:rsidR="00897CD3" w:rsidRPr="00897CD3" w:rsidRDefault="00897CD3" w:rsidP="00897CD3">
      <w:pPr>
        <w:pStyle w:val="a3"/>
        <w:autoSpaceDE w:val="0"/>
        <w:autoSpaceDN w:val="0"/>
        <w:adjustRightInd w:val="0"/>
        <w:ind w:left="1062" w:right="176"/>
        <w:jc w:val="both"/>
        <w:rPr>
          <w:rFonts w:cstheme="minorHAnsi"/>
          <w:bCs/>
        </w:rPr>
      </w:pPr>
    </w:p>
    <w:p w14:paraId="2AB92133" w14:textId="2F54604F" w:rsidR="004F54AD" w:rsidRDefault="00897CD3" w:rsidP="000A6BEB">
      <w:pPr>
        <w:pStyle w:val="a3"/>
        <w:numPr>
          <w:ilvl w:val="0"/>
          <w:numId w:val="10"/>
        </w:numPr>
        <w:autoSpaceDE w:val="0"/>
        <w:autoSpaceDN w:val="0"/>
        <w:adjustRightInd w:val="0"/>
        <w:ind w:left="1062" w:right="176"/>
        <w:jc w:val="both"/>
        <w:rPr>
          <w:rFonts w:cstheme="minorHAnsi"/>
        </w:rPr>
      </w:pPr>
      <w:r w:rsidRPr="00897CD3">
        <w:rPr>
          <w:rFonts w:cstheme="minorHAnsi"/>
          <w:bCs/>
        </w:rPr>
        <w:t xml:space="preserve">The Employer may deduct monthly sums from the salary of the </w:t>
      </w:r>
      <w:r w:rsidR="00DD2710">
        <w:rPr>
          <w:rFonts w:cstheme="minorHAnsi"/>
          <w:bCs/>
        </w:rPr>
        <w:t>AW</w:t>
      </w:r>
      <w:r w:rsidRPr="00897CD3">
        <w:rPr>
          <w:rFonts w:cstheme="minorHAnsi"/>
          <w:bCs/>
        </w:rPr>
        <w:t xml:space="preserve"> for the accommodations supplied to the </w:t>
      </w:r>
      <w:r w:rsidR="00DD2710">
        <w:rPr>
          <w:rFonts w:cstheme="minorHAnsi"/>
          <w:bCs/>
        </w:rPr>
        <w:t>AW</w:t>
      </w:r>
      <w:r w:rsidRPr="00897CD3">
        <w:rPr>
          <w:rFonts w:cstheme="minorHAnsi"/>
          <w:bCs/>
        </w:rPr>
        <w:t xml:space="preserve"> and for related expenses. The sums deducted shall not exceed the maximum sums set out in Israeli regulations, in accordance with the area of the country in which the </w:t>
      </w:r>
      <w:r w:rsidR="00126739">
        <w:rPr>
          <w:rFonts w:cstheme="minorHAnsi"/>
        </w:rPr>
        <w:t>Workplace</w:t>
      </w:r>
      <w:r w:rsidR="00524A51" w:rsidRPr="00897CD3" w:rsidDel="00524A51">
        <w:rPr>
          <w:rFonts w:cstheme="minorHAnsi"/>
          <w:bCs/>
        </w:rPr>
        <w:t xml:space="preserve"> </w:t>
      </w:r>
      <w:r w:rsidRPr="00897CD3">
        <w:rPr>
          <w:rFonts w:cstheme="minorHAnsi"/>
          <w:bCs/>
        </w:rPr>
        <w:t>is located</w:t>
      </w:r>
      <w:r w:rsidR="00344038">
        <w:rPr>
          <w:rFonts w:cstheme="minorHAnsi"/>
          <w:bCs/>
        </w:rPr>
        <w:t xml:space="preserve">. The maximum sums may </w:t>
      </w:r>
      <w:r w:rsidR="00FF59CF">
        <w:rPr>
          <w:rFonts w:cstheme="minorHAnsi"/>
          <w:bCs/>
        </w:rPr>
        <w:t xml:space="preserve">also </w:t>
      </w:r>
      <w:r w:rsidR="00344038">
        <w:rPr>
          <w:rFonts w:cstheme="minorHAnsi"/>
          <w:bCs/>
        </w:rPr>
        <w:t>be reduced pursuant to the Employer's ownership of the accommodations,</w:t>
      </w:r>
      <w:r w:rsidRPr="00897CD3">
        <w:rPr>
          <w:rFonts w:cstheme="minorHAnsi"/>
          <w:bCs/>
        </w:rPr>
        <w:t xml:space="preserve"> as </w:t>
      </w:r>
      <w:r w:rsidR="000A6BEB">
        <w:rPr>
          <w:rFonts w:cstheme="minorHAnsi"/>
          <w:bCs/>
        </w:rPr>
        <w:t xml:space="preserve">specified </w:t>
      </w:r>
      <w:r w:rsidRPr="00897CD3">
        <w:rPr>
          <w:rFonts w:cstheme="minorHAnsi"/>
          <w:bCs/>
        </w:rPr>
        <w:t xml:space="preserve">in Annex </w:t>
      </w:r>
      <w:r w:rsidR="000F3A36">
        <w:rPr>
          <w:rFonts w:cstheme="minorHAnsi"/>
          <w:bCs/>
        </w:rPr>
        <w:t>B</w:t>
      </w:r>
      <w:r w:rsidR="000F3A36" w:rsidRPr="00897CD3">
        <w:rPr>
          <w:rFonts w:cstheme="minorHAnsi"/>
          <w:bCs/>
        </w:rPr>
        <w:t xml:space="preserve"> </w:t>
      </w:r>
      <w:r w:rsidR="00984D0A">
        <w:rPr>
          <w:rFonts w:cstheme="minorHAnsi"/>
          <w:bCs/>
        </w:rPr>
        <w:t xml:space="preserve">to this SEC </w:t>
      </w:r>
      <w:r w:rsidRPr="00897CD3">
        <w:rPr>
          <w:rFonts w:cstheme="minorHAnsi"/>
          <w:bCs/>
        </w:rPr>
        <w:t>and as updated by the Israeli government from time to time.</w:t>
      </w:r>
    </w:p>
    <w:p w14:paraId="1B3B706E" w14:textId="77777777" w:rsidR="009E120F" w:rsidRPr="00BE4832" w:rsidRDefault="009E120F" w:rsidP="00BE4832">
      <w:pPr>
        <w:pStyle w:val="a3"/>
        <w:rPr>
          <w:rFonts w:cstheme="minorHAnsi"/>
        </w:rPr>
      </w:pPr>
    </w:p>
    <w:p w14:paraId="5254E9B3" w14:textId="43286ADB" w:rsidR="009E120F" w:rsidRPr="00BE4832" w:rsidRDefault="009E120F" w:rsidP="000C235C">
      <w:pPr>
        <w:pStyle w:val="a3"/>
        <w:numPr>
          <w:ilvl w:val="0"/>
          <w:numId w:val="10"/>
        </w:numPr>
        <w:autoSpaceDE w:val="0"/>
        <w:autoSpaceDN w:val="0"/>
        <w:adjustRightInd w:val="0"/>
        <w:ind w:left="1062" w:right="176"/>
        <w:jc w:val="both"/>
        <w:rPr>
          <w:rFonts w:cstheme="minorHAnsi"/>
        </w:rPr>
      </w:pPr>
      <w:r w:rsidRPr="00BE4832">
        <w:rPr>
          <w:rFonts w:cstheme="minorHAnsi"/>
          <w:b/>
        </w:rPr>
        <w:t>Isolation/Quarantine due to COVID-19</w:t>
      </w:r>
      <w:r w:rsidRPr="00BE4832">
        <w:rPr>
          <w:rFonts w:cstheme="minorHAnsi"/>
          <w:bCs/>
        </w:rPr>
        <w:t>.</w:t>
      </w:r>
      <w:r>
        <w:rPr>
          <w:rFonts w:cstheme="minorHAnsi"/>
        </w:rPr>
        <w:t xml:space="preserve"> </w:t>
      </w:r>
      <w:r w:rsidRPr="00BE4832">
        <w:rPr>
          <w:rFonts w:cstheme="minorHAnsi"/>
        </w:rPr>
        <w:t xml:space="preserve">During the COVID-19 pandemic period, in case of circumstances in which the AW must be in quarantine or isolation as set out in the Israeli Ministry of Health (hereinafter: MOH) procedures </w:t>
      </w:r>
      <w:r w:rsidR="000C235C">
        <w:rPr>
          <w:rFonts w:cstheme="minorHAnsi"/>
        </w:rPr>
        <w:t>and/</w:t>
      </w:r>
      <w:r w:rsidRPr="00BE4832">
        <w:rPr>
          <w:rFonts w:cstheme="minorHAnsi"/>
        </w:rPr>
        <w:t xml:space="preserve">or regulations, the AW  must remain for the entire isolation/quarantine period in accommodations which the Employer will  provide for the AW, which must fulfill all MOH instructions for isolation accommodations as well as the conditions of the regulations concerning </w:t>
      </w:r>
      <w:r w:rsidR="000C235C">
        <w:rPr>
          <w:rFonts w:cstheme="minorHAnsi"/>
        </w:rPr>
        <w:t>proper</w:t>
      </w:r>
      <w:r w:rsidRPr="00BE4832">
        <w:rPr>
          <w:rFonts w:cstheme="minorHAnsi"/>
        </w:rPr>
        <w:t xml:space="preserve"> accommodations as per subsection (</w:t>
      </w:r>
      <w:r w:rsidRPr="00BE4832">
        <w:rPr>
          <w:rFonts w:cstheme="minorHAnsi"/>
        </w:rPr>
        <w:fldChar w:fldCharType="begin"/>
      </w:r>
      <w:r w:rsidRPr="00BE4832">
        <w:rPr>
          <w:rFonts w:cstheme="minorHAnsi"/>
        </w:rPr>
        <w:instrText xml:space="preserve"> REF _Ref50528591 \n \h  \* MERGEFORMAT </w:instrText>
      </w:r>
      <w:r w:rsidRPr="00BE4832">
        <w:rPr>
          <w:rFonts w:cstheme="minorHAnsi"/>
        </w:rPr>
      </w:r>
      <w:r w:rsidRPr="00BE4832">
        <w:rPr>
          <w:rFonts w:cstheme="minorHAnsi"/>
        </w:rPr>
        <w:fldChar w:fldCharType="separate"/>
      </w:r>
      <w:r w:rsidR="006565DA">
        <w:rPr>
          <w:rFonts w:cstheme="minorHAnsi"/>
          <w:cs/>
        </w:rPr>
        <w:t>‎</w:t>
      </w:r>
      <w:r w:rsidR="006565DA">
        <w:rPr>
          <w:rFonts w:cstheme="minorHAnsi"/>
        </w:rPr>
        <w:t>a</w:t>
      </w:r>
      <w:r w:rsidRPr="00BE4832">
        <w:rPr>
          <w:rFonts w:cstheme="minorHAnsi"/>
        </w:rPr>
        <w:fldChar w:fldCharType="end"/>
      </w:r>
      <w:r w:rsidRPr="00BE4832">
        <w:rPr>
          <w:rFonts w:cstheme="minorHAnsi"/>
        </w:rPr>
        <w:t xml:space="preserve">) above. </w:t>
      </w:r>
      <w:r w:rsidR="00610800">
        <w:rPr>
          <w:rFonts w:cstheme="minorHAnsi"/>
        </w:rPr>
        <w:t xml:space="preserve">In case of such isolation, </w:t>
      </w:r>
      <w:r w:rsidR="001B2B1F">
        <w:rPr>
          <w:rFonts w:cstheme="minorHAnsi"/>
        </w:rPr>
        <w:t>t</w:t>
      </w:r>
      <w:r w:rsidRPr="00BE4832">
        <w:rPr>
          <w:rFonts w:cstheme="minorHAnsi"/>
        </w:rPr>
        <w:t xml:space="preserve">he Employer will provide the AW with three (3) meals daily and other services necessary during the isolation period, and </w:t>
      </w:r>
      <w:r w:rsidR="000C235C" w:rsidRPr="00BE4832">
        <w:rPr>
          <w:rFonts w:cstheme="minorHAnsi"/>
        </w:rPr>
        <w:t>the</w:t>
      </w:r>
      <w:r w:rsidRPr="00BE4832">
        <w:rPr>
          <w:rFonts w:cstheme="minorHAnsi"/>
        </w:rPr>
        <w:t xml:space="preserve"> Employer</w:t>
      </w:r>
      <w:r w:rsidR="000C235C" w:rsidRPr="00BE4832">
        <w:rPr>
          <w:rFonts w:cstheme="minorHAnsi"/>
        </w:rPr>
        <w:t>'s</w:t>
      </w:r>
      <w:r w:rsidRPr="00BE4832">
        <w:rPr>
          <w:rFonts w:cstheme="minorHAnsi"/>
        </w:rPr>
        <w:t xml:space="preserve"> representative will be in daily telephone contact with the AW during th</w:t>
      </w:r>
      <w:r w:rsidR="000C235C">
        <w:rPr>
          <w:rFonts w:cstheme="minorHAnsi"/>
        </w:rPr>
        <w:t xml:space="preserve">e </w:t>
      </w:r>
      <w:r w:rsidR="000C235C" w:rsidRPr="008C624C">
        <w:rPr>
          <w:rFonts w:cstheme="minorHAnsi"/>
        </w:rPr>
        <w:t>isolation/quarantine</w:t>
      </w:r>
      <w:r w:rsidRPr="00BE4832">
        <w:rPr>
          <w:rFonts w:cstheme="minorHAnsi"/>
        </w:rPr>
        <w:t xml:space="preserve"> period, including notifying MOH and assisting the AW to follow MOH instructions if the AW reports any relevant symptoms, without derogating from the authority of competent Israeli authorities to regulate and enforce isolation/quarantine. Expenses concerning provision of the accommodations and other </w:t>
      </w:r>
      <w:r w:rsidR="000C235C" w:rsidRPr="00BE4832">
        <w:rPr>
          <w:rFonts w:cstheme="minorHAnsi"/>
        </w:rPr>
        <w:t>necessary services</w:t>
      </w:r>
      <w:r w:rsidRPr="00BE4832">
        <w:rPr>
          <w:rFonts w:cstheme="minorHAnsi"/>
        </w:rPr>
        <w:t xml:space="preserve"> during the above period will be borne by the Employer. For removal of doubt, the Worker shall not participate in the aforementioned expenses during the isolation period by means of salary deductions as set out in this SEC, and the Employer will cover these expenses in full.</w:t>
      </w:r>
      <w:r w:rsidR="00B32315">
        <w:rPr>
          <w:rFonts w:cstheme="minorHAnsi"/>
        </w:rPr>
        <w:t xml:space="preserve"> The above is subject </w:t>
      </w:r>
      <w:r w:rsidR="00D368CE">
        <w:rPr>
          <w:rFonts w:cstheme="minorHAnsi"/>
        </w:rPr>
        <w:t xml:space="preserve">to Israeli law, regulations and procedures as may apply from time to time. </w:t>
      </w:r>
    </w:p>
    <w:p w14:paraId="1E966BA5" w14:textId="77777777" w:rsidR="004F54AD" w:rsidRPr="00BE4832" w:rsidRDefault="004F54AD" w:rsidP="00BE4832">
      <w:pPr>
        <w:pStyle w:val="a3"/>
        <w:rPr>
          <w:rFonts w:cstheme="minorHAnsi"/>
          <w:bCs/>
        </w:rPr>
      </w:pPr>
    </w:p>
    <w:p w14:paraId="0BAC56D6" w14:textId="4E529A8D" w:rsidR="00A514B6" w:rsidRDefault="004F54AD" w:rsidP="003A5B2C">
      <w:pPr>
        <w:pStyle w:val="a3"/>
        <w:numPr>
          <w:ilvl w:val="0"/>
          <w:numId w:val="10"/>
        </w:numPr>
        <w:autoSpaceDE w:val="0"/>
        <w:autoSpaceDN w:val="0"/>
        <w:adjustRightInd w:val="0"/>
        <w:ind w:left="1062" w:right="176"/>
        <w:jc w:val="both"/>
        <w:rPr>
          <w:rFonts w:cstheme="minorHAnsi"/>
          <w:bCs/>
        </w:rPr>
      </w:pPr>
      <w:r w:rsidRPr="00BE4832">
        <w:rPr>
          <w:rFonts w:cstheme="minorHAnsi"/>
          <w:b/>
        </w:rPr>
        <w:t>Transportation.</w:t>
      </w:r>
      <w:r>
        <w:rPr>
          <w:rFonts w:cstheme="minorHAnsi"/>
          <w:bCs/>
        </w:rPr>
        <w:t xml:space="preserve"> </w:t>
      </w:r>
      <w:r w:rsidR="00A514B6" w:rsidRPr="00AD3B01">
        <w:rPr>
          <w:rFonts w:cstheme="minorHAnsi"/>
          <w:bCs/>
        </w:rPr>
        <w:t xml:space="preserve">The Employer will reimburse the Worker </w:t>
      </w:r>
      <w:r w:rsidR="00291647">
        <w:rPr>
          <w:rFonts w:cstheme="minorHAnsi"/>
          <w:bCs/>
        </w:rPr>
        <w:t>for</w:t>
      </w:r>
      <w:r w:rsidR="00291647" w:rsidRPr="00AD3B01">
        <w:rPr>
          <w:rFonts w:cstheme="minorHAnsi"/>
          <w:bCs/>
        </w:rPr>
        <w:t xml:space="preserve"> </w:t>
      </w:r>
      <w:r w:rsidR="00A514B6" w:rsidRPr="00AD3B01">
        <w:rPr>
          <w:rFonts w:cstheme="minorHAnsi"/>
          <w:bCs/>
        </w:rPr>
        <w:t>his transportation expenses from his accommodation</w:t>
      </w:r>
      <w:r w:rsidR="00291647">
        <w:rPr>
          <w:rFonts w:cstheme="minorHAnsi"/>
          <w:bCs/>
        </w:rPr>
        <w:t>s</w:t>
      </w:r>
      <w:r w:rsidR="00A514B6" w:rsidRPr="00AD3B01">
        <w:rPr>
          <w:rFonts w:cstheme="minorHAnsi"/>
          <w:bCs/>
        </w:rPr>
        <w:t xml:space="preserve"> to </w:t>
      </w:r>
      <w:r w:rsidR="00A514B6">
        <w:rPr>
          <w:rFonts w:cstheme="minorHAnsi"/>
          <w:bCs/>
        </w:rPr>
        <w:t>the</w:t>
      </w:r>
      <w:r w:rsidR="00A514B6" w:rsidRPr="00AD3B01">
        <w:rPr>
          <w:rFonts w:cstheme="minorHAnsi"/>
          <w:bCs/>
        </w:rPr>
        <w:t xml:space="preserve"> Workplace and back</w:t>
      </w:r>
      <w:r w:rsidR="00A514B6">
        <w:rPr>
          <w:rFonts w:cstheme="minorHAnsi"/>
          <w:bCs/>
        </w:rPr>
        <w:t>.</w:t>
      </w:r>
    </w:p>
    <w:p w14:paraId="6D8C0490" w14:textId="77777777" w:rsidR="00A514B6" w:rsidRPr="00BE4832" w:rsidRDefault="00A514B6" w:rsidP="00BE4832">
      <w:pPr>
        <w:pStyle w:val="a3"/>
        <w:rPr>
          <w:rFonts w:cstheme="minorHAnsi"/>
          <w:bCs/>
        </w:rPr>
      </w:pPr>
    </w:p>
    <w:p w14:paraId="2F980AB0" w14:textId="77777777" w:rsidR="00A514B6" w:rsidRDefault="00A514B6" w:rsidP="00A514B6">
      <w:pPr>
        <w:pStyle w:val="a3"/>
        <w:numPr>
          <w:ilvl w:val="0"/>
          <w:numId w:val="10"/>
        </w:numPr>
        <w:autoSpaceDE w:val="0"/>
        <w:autoSpaceDN w:val="0"/>
        <w:adjustRightInd w:val="0"/>
        <w:ind w:left="1062" w:right="176"/>
        <w:jc w:val="both"/>
        <w:rPr>
          <w:rFonts w:cstheme="minorHAnsi"/>
          <w:bCs/>
        </w:rPr>
      </w:pPr>
      <w:r w:rsidRPr="00BE4832">
        <w:rPr>
          <w:rFonts w:cstheme="minorHAnsi"/>
        </w:rPr>
        <w:t>The transportation expenses will be determined according to the discounted fare on a public bus or a reduced monthly subscription ticket from the place of residence of the employee to his place of work, on the basis of a travel discount card, if such a discount card exists, as detailed in the relevant extension order</w:t>
      </w:r>
      <w:r>
        <w:rPr>
          <w:rFonts w:cstheme="minorHAnsi"/>
        </w:rPr>
        <w:t>.</w:t>
      </w:r>
    </w:p>
    <w:p w14:paraId="76DEDDDF" w14:textId="77777777" w:rsidR="00A514B6" w:rsidRPr="00BE4832" w:rsidRDefault="00A514B6" w:rsidP="00BE4832">
      <w:pPr>
        <w:pStyle w:val="a3"/>
        <w:rPr>
          <w:rFonts w:cstheme="minorHAnsi"/>
          <w:bCs/>
        </w:rPr>
      </w:pPr>
    </w:p>
    <w:p w14:paraId="5EF2AF58" w14:textId="77777777" w:rsidR="00A514B6" w:rsidRPr="00701659" w:rsidRDefault="00A514B6" w:rsidP="00A514B6">
      <w:pPr>
        <w:pStyle w:val="a3"/>
        <w:numPr>
          <w:ilvl w:val="0"/>
          <w:numId w:val="10"/>
        </w:numPr>
        <w:autoSpaceDE w:val="0"/>
        <w:autoSpaceDN w:val="0"/>
        <w:adjustRightInd w:val="0"/>
        <w:ind w:left="1062" w:right="176"/>
        <w:jc w:val="both"/>
        <w:rPr>
          <w:rFonts w:cstheme="minorHAnsi"/>
          <w:bCs/>
        </w:rPr>
      </w:pPr>
      <w:r w:rsidRPr="00AD3B01">
        <w:rPr>
          <w:rFonts w:cstheme="minorHAnsi"/>
        </w:rPr>
        <w:t xml:space="preserve">The above reimbursement of expenses shall not be paid to the Worker if the Employer </w:t>
      </w:r>
      <w:r w:rsidRPr="00701659">
        <w:rPr>
          <w:rFonts w:cstheme="minorHAnsi"/>
        </w:rPr>
        <w:t>provides such transportation at the Employer’s expense.</w:t>
      </w:r>
    </w:p>
    <w:p w14:paraId="1F3D9C36" w14:textId="77777777" w:rsidR="00A514B6" w:rsidRPr="00CE7068" w:rsidRDefault="00A514B6" w:rsidP="00BE4832">
      <w:pPr>
        <w:pStyle w:val="a3"/>
        <w:rPr>
          <w:rFonts w:cstheme="minorHAnsi"/>
          <w:bCs/>
        </w:rPr>
      </w:pPr>
    </w:p>
    <w:p w14:paraId="199E83E9" w14:textId="6B820029" w:rsidR="00897CD3" w:rsidRPr="00701659" w:rsidRDefault="00CE7068" w:rsidP="00635FB1">
      <w:pPr>
        <w:pStyle w:val="a3"/>
        <w:numPr>
          <w:ilvl w:val="0"/>
          <w:numId w:val="10"/>
        </w:numPr>
        <w:autoSpaceDE w:val="0"/>
        <w:autoSpaceDN w:val="0"/>
        <w:adjustRightInd w:val="0"/>
        <w:ind w:left="1062" w:right="176"/>
        <w:jc w:val="both"/>
        <w:rPr>
          <w:rFonts w:cstheme="minorHAnsi"/>
        </w:rPr>
      </w:pPr>
      <w:r>
        <w:rPr>
          <w:rFonts w:cstheme="minorHAnsi"/>
        </w:rPr>
        <w:t xml:space="preserve">If the Worker's </w:t>
      </w:r>
      <w:r w:rsidRPr="00CE7068">
        <w:rPr>
          <w:rFonts w:cstheme="minorHAnsi"/>
        </w:rPr>
        <w:t>accommodations</w:t>
      </w:r>
      <w:r w:rsidRPr="00A25E2A">
        <w:rPr>
          <w:rFonts w:cstheme="minorHAnsi"/>
        </w:rPr>
        <w:t xml:space="preserve"> are not </w:t>
      </w:r>
      <w:r w:rsidR="00D970DA">
        <w:rPr>
          <w:rFonts w:cstheme="minorHAnsi"/>
        </w:rPr>
        <w:t xml:space="preserve">located </w:t>
      </w:r>
      <w:r w:rsidRPr="00A25E2A">
        <w:rPr>
          <w:rFonts w:cstheme="minorHAnsi"/>
        </w:rPr>
        <w:t>in the LTCF</w:t>
      </w:r>
      <w:r>
        <w:rPr>
          <w:rFonts w:cstheme="minorHAnsi"/>
        </w:rPr>
        <w:t>,</w:t>
      </w:r>
      <w:r w:rsidRPr="00A25E2A">
        <w:rPr>
          <w:rFonts w:cstheme="minorHAnsi"/>
        </w:rPr>
        <w:t xml:space="preserve"> </w:t>
      </w:r>
      <w:r w:rsidRPr="00CE7068">
        <w:rPr>
          <w:rFonts w:cstheme="minorHAnsi"/>
        </w:rPr>
        <w:t xml:space="preserve">the </w:t>
      </w:r>
      <w:r w:rsidRPr="00701659">
        <w:rPr>
          <w:rFonts w:cstheme="minorHAnsi"/>
        </w:rPr>
        <w:t xml:space="preserve">Employer </w:t>
      </w:r>
      <w:r w:rsidR="00A514B6" w:rsidRPr="00701659">
        <w:rPr>
          <w:rFonts w:cstheme="minorHAnsi"/>
        </w:rPr>
        <w:t xml:space="preserve">shall make appropriate arrangements </w:t>
      </w:r>
      <w:r w:rsidR="00A514B6" w:rsidRPr="00CE7068">
        <w:rPr>
          <w:rFonts w:cstheme="minorHAnsi"/>
        </w:rPr>
        <w:t xml:space="preserve">for the transportation of </w:t>
      </w:r>
      <w:r>
        <w:rPr>
          <w:rFonts w:cstheme="minorHAnsi"/>
        </w:rPr>
        <w:t xml:space="preserve">the </w:t>
      </w:r>
      <w:r w:rsidRPr="00CE7068">
        <w:rPr>
          <w:rFonts w:cstheme="minorHAnsi"/>
        </w:rPr>
        <w:t xml:space="preserve">Worker </w:t>
      </w:r>
      <w:r w:rsidR="00635FB1">
        <w:rPr>
          <w:rFonts w:cstheme="minorHAnsi"/>
        </w:rPr>
        <w:t>to and from the Workplace before the beginning of a Shift or after a Shift has ended</w:t>
      </w:r>
      <w:r w:rsidR="00635FB1" w:rsidRPr="00CE7068" w:rsidDel="00CE7068">
        <w:rPr>
          <w:rFonts w:cstheme="minorHAnsi"/>
        </w:rPr>
        <w:t xml:space="preserve"> </w:t>
      </w:r>
      <w:r w:rsidR="00635FB1">
        <w:rPr>
          <w:rFonts w:cstheme="minorHAnsi"/>
        </w:rPr>
        <w:t>if</w:t>
      </w:r>
      <w:r w:rsidR="00701659" w:rsidRPr="003B7DB1">
        <w:rPr>
          <w:rFonts w:cstheme="minorHAnsi"/>
        </w:rPr>
        <w:t xml:space="preserve"> the service of buses has ended or whenever transportation services are not available</w:t>
      </w:r>
      <w:r>
        <w:rPr>
          <w:rFonts w:cstheme="minorHAnsi"/>
        </w:rPr>
        <w:t>, at the Employer's expense</w:t>
      </w:r>
      <w:r w:rsidR="00701659" w:rsidRPr="00701659">
        <w:rPr>
          <w:rFonts w:cstheme="minorHAnsi"/>
        </w:rPr>
        <w:t xml:space="preserve">. </w:t>
      </w:r>
    </w:p>
    <w:p w14:paraId="71372F46" w14:textId="77777777" w:rsidR="00897CD3" w:rsidRPr="00897CD3" w:rsidRDefault="00897CD3" w:rsidP="00897CD3">
      <w:pPr>
        <w:pStyle w:val="a3"/>
        <w:ind w:left="1602" w:right="175"/>
        <w:jc w:val="both"/>
        <w:rPr>
          <w:rFonts w:cstheme="minorHAnsi"/>
          <w:b/>
        </w:rPr>
      </w:pPr>
    </w:p>
    <w:p w14:paraId="6D1D8205" w14:textId="77777777" w:rsidR="00897CD3" w:rsidRPr="00BC0887" w:rsidRDefault="00897CD3" w:rsidP="00826EF0">
      <w:pPr>
        <w:pStyle w:val="a3"/>
        <w:numPr>
          <w:ilvl w:val="0"/>
          <w:numId w:val="23"/>
        </w:numPr>
        <w:ind w:right="2110"/>
        <w:jc w:val="both"/>
        <w:rPr>
          <w:rFonts w:cstheme="minorHAnsi"/>
          <w:b/>
        </w:rPr>
      </w:pPr>
      <w:bookmarkStart w:id="16" w:name="_Ref47964563"/>
      <w:r w:rsidRPr="00BC0887">
        <w:rPr>
          <w:rFonts w:cstheme="minorHAnsi"/>
          <w:b/>
          <w:bCs/>
        </w:rPr>
        <w:t>SALARY AND DEDUCTIONS</w:t>
      </w:r>
      <w:bookmarkEnd w:id="16"/>
    </w:p>
    <w:p w14:paraId="2011E1BF" w14:textId="77777777" w:rsidR="00897CD3" w:rsidRPr="00897CD3" w:rsidRDefault="00897CD3" w:rsidP="00897CD3">
      <w:pPr>
        <w:spacing w:after="0" w:line="240" w:lineRule="auto"/>
        <w:ind w:left="733" w:right="2110"/>
        <w:contextualSpacing/>
        <w:jc w:val="both"/>
        <w:rPr>
          <w:rFonts w:cstheme="minorHAnsi"/>
          <w:b/>
          <w:lang w:val="en-US" w:bidi="he-IL"/>
        </w:rPr>
      </w:pPr>
    </w:p>
    <w:p w14:paraId="690E0D76" w14:textId="77777777" w:rsidR="00897CD3" w:rsidRDefault="00D96B55" w:rsidP="00252307">
      <w:pPr>
        <w:pStyle w:val="a3"/>
        <w:numPr>
          <w:ilvl w:val="0"/>
          <w:numId w:val="7"/>
        </w:numPr>
        <w:ind w:left="1062" w:right="175"/>
        <w:jc w:val="both"/>
        <w:rPr>
          <w:rFonts w:cstheme="minorHAnsi"/>
        </w:rPr>
      </w:pPr>
      <w:r w:rsidRPr="00BE4832">
        <w:rPr>
          <w:rFonts w:cstheme="minorHAnsi"/>
          <w:b/>
          <w:bCs/>
        </w:rPr>
        <w:t>Salary.</w:t>
      </w:r>
      <w:r>
        <w:rPr>
          <w:rFonts w:cstheme="minorHAnsi"/>
        </w:rPr>
        <w:t xml:space="preserve"> </w:t>
      </w:r>
      <w:r w:rsidR="00897CD3" w:rsidRPr="00897CD3">
        <w:rPr>
          <w:rFonts w:cstheme="minorHAnsi"/>
        </w:rPr>
        <w:t xml:space="preserve">In exchange for carrying out his duties under this contract, the Employer shall pay the </w:t>
      </w:r>
      <w:r w:rsidR="003754D2">
        <w:rPr>
          <w:rFonts w:cstheme="minorHAnsi"/>
        </w:rPr>
        <w:t>Worker</w:t>
      </w:r>
      <w:r w:rsidR="00897CD3" w:rsidRPr="00897CD3">
        <w:rPr>
          <w:rFonts w:cstheme="minorHAnsi"/>
        </w:rPr>
        <w:t xml:space="preserve"> a gross </w:t>
      </w:r>
      <w:r w:rsidR="001C1661">
        <w:rPr>
          <w:rFonts w:cstheme="minorHAnsi"/>
        </w:rPr>
        <w:t xml:space="preserve">monthly </w:t>
      </w:r>
      <w:r w:rsidR="00897CD3" w:rsidRPr="00897CD3">
        <w:rPr>
          <w:rFonts w:cstheme="minorHAnsi"/>
        </w:rPr>
        <w:t xml:space="preserve">salary of </w:t>
      </w:r>
      <w:r w:rsidR="00615EA2">
        <w:rPr>
          <w:rFonts w:cstheme="minorHAnsi"/>
        </w:rPr>
        <w:t>NIS</w:t>
      </w:r>
      <w:r w:rsidR="00897CD3" w:rsidRPr="00897CD3">
        <w:rPr>
          <w:rFonts w:cstheme="minorHAnsi"/>
        </w:rPr>
        <w:t xml:space="preserve"> </w:t>
      </w:r>
      <w:r w:rsidR="00897CD3" w:rsidRPr="003942B7">
        <w:rPr>
          <w:rFonts w:cstheme="minorHAnsi"/>
          <w:highlight w:val="yellow"/>
        </w:rPr>
        <w:t>______________</w:t>
      </w:r>
      <w:r w:rsidR="00897CD3" w:rsidRPr="00897CD3">
        <w:rPr>
          <w:rFonts w:cstheme="minorHAnsi"/>
        </w:rPr>
        <w:t xml:space="preserve"> (which shall not be less </w:t>
      </w:r>
      <w:r w:rsidR="00897CD3" w:rsidRPr="00897CD3">
        <w:rPr>
          <w:rFonts w:cstheme="minorHAnsi"/>
        </w:rPr>
        <w:lastRenderedPageBreak/>
        <w:t xml:space="preserve">than five thousand three hundred </w:t>
      </w:r>
      <w:r w:rsidR="00DF204E">
        <w:rPr>
          <w:rFonts w:cstheme="minorHAnsi"/>
        </w:rPr>
        <w:t>Shekels (</w:t>
      </w:r>
      <w:r w:rsidR="00897CD3" w:rsidRPr="00897CD3">
        <w:rPr>
          <w:rFonts w:cstheme="minorHAnsi"/>
        </w:rPr>
        <w:t>NIS</w:t>
      </w:r>
      <w:r w:rsidR="00897CD3">
        <w:rPr>
          <w:rFonts w:cstheme="minorHAnsi"/>
        </w:rPr>
        <w:t xml:space="preserve"> </w:t>
      </w:r>
      <w:r w:rsidR="00A5194C">
        <w:rPr>
          <w:rFonts w:cstheme="minorHAnsi"/>
        </w:rPr>
        <w:t>5300</w:t>
      </w:r>
      <w:r w:rsidR="00DF204E">
        <w:rPr>
          <w:rFonts w:cstheme="minorHAnsi"/>
        </w:rPr>
        <w:t>)</w:t>
      </w:r>
      <w:r w:rsidR="00A5194C" w:rsidRPr="00897CD3">
        <w:rPr>
          <w:rFonts w:cstheme="minorHAnsi"/>
        </w:rPr>
        <w:t xml:space="preserve"> per</w:t>
      </w:r>
      <w:r w:rsidR="00897CD3" w:rsidRPr="00897CD3">
        <w:rPr>
          <w:rFonts w:cstheme="minorHAnsi"/>
        </w:rPr>
        <w:t xml:space="preserve"> month which is the </w:t>
      </w:r>
      <w:r w:rsidR="00DF204E">
        <w:rPr>
          <w:rFonts w:cstheme="minorHAnsi"/>
        </w:rPr>
        <w:t xml:space="preserve">2020 </w:t>
      </w:r>
      <w:r w:rsidR="00897CD3" w:rsidRPr="00897CD3">
        <w:rPr>
          <w:rFonts w:cstheme="minorHAnsi"/>
        </w:rPr>
        <w:t xml:space="preserve">monthly minimum wage in Israel for full time employment. In case of a change in the relevant minimum wage in the State of Israel, the above gross salary shall be </w:t>
      </w:r>
      <w:r w:rsidR="00252307">
        <w:rPr>
          <w:rFonts w:cstheme="minorHAnsi"/>
        </w:rPr>
        <w:t xml:space="preserve">amended accordingly </w:t>
      </w:r>
      <w:r w:rsidR="00A5194C" w:rsidRPr="00897CD3">
        <w:rPr>
          <w:rFonts w:cstheme="minorHAnsi"/>
        </w:rPr>
        <w:t>and shall</w:t>
      </w:r>
      <w:r w:rsidR="00897CD3" w:rsidRPr="00897CD3">
        <w:rPr>
          <w:rFonts w:cstheme="minorHAnsi"/>
        </w:rPr>
        <w:t xml:space="preserve"> not be less than </w:t>
      </w:r>
      <w:r w:rsidR="00A5194C" w:rsidRPr="00897CD3">
        <w:rPr>
          <w:rFonts w:cstheme="minorHAnsi"/>
        </w:rPr>
        <w:t>the relevant minimum</w:t>
      </w:r>
      <w:r w:rsidR="00897CD3" w:rsidRPr="00897CD3">
        <w:rPr>
          <w:rFonts w:cstheme="minorHAnsi"/>
        </w:rPr>
        <w:t xml:space="preserve"> wage in force).</w:t>
      </w:r>
    </w:p>
    <w:p w14:paraId="5B276718" w14:textId="77777777" w:rsidR="001C1661" w:rsidRDefault="001C1661" w:rsidP="00BE4832">
      <w:pPr>
        <w:pStyle w:val="a3"/>
        <w:ind w:left="1062" w:right="175"/>
        <w:jc w:val="both"/>
        <w:rPr>
          <w:rFonts w:cstheme="minorHAnsi"/>
        </w:rPr>
      </w:pPr>
    </w:p>
    <w:p w14:paraId="11AAEDE5" w14:textId="77777777" w:rsidR="001C1661" w:rsidRPr="001C1661" w:rsidRDefault="001C1661" w:rsidP="001C1661">
      <w:pPr>
        <w:pStyle w:val="a3"/>
        <w:numPr>
          <w:ilvl w:val="0"/>
          <w:numId w:val="7"/>
        </w:numPr>
        <w:ind w:left="1134" w:right="226"/>
        <w:jc w:val="both"/>
        <w:rPr>
          <w:rFonts w:cstheme="minorHAnsi"/>
        </w:rPr>
      </w:pPr>
      <w:r w:rsidRPr="00BE4832">
        <w:rPr>
          <w:rFonts w:cstheme="minorHAnsi"/>
        </w:rPr>
        <w:t>For purposes of wage calculations and without prejudice to the Employer’s obligations to employ the Worker in a full-time position</w:t>
      </w:r>
      <w:r w:rsidRPr="001C1661">
        <w:rPr>
          <w:rFonts w:cstheme="minorHAnsi"/>
        </w:rPr>
        <w:t xml:space="preserve">: </w:t>
      </w:r>
    </w:p>
    <w:p w14:paraId="65752C6D" w14:textId="77777777" w:rsidR="001C1661" w:rsidRPr="001A3AF9" w:rsidRDefault="001C1661" w:rsidP="001C1661">
      <w:pPr>
        <w:pStyle w:val="a3"/>
        <w:ind w:left="0"/>
        <w:rPr>
          <w:rFonts w:cstheme="minorHAnsi"/>
        </w:rPr>
      </w:pPr>
    </w:p>
    <w:p w14:paraId="5B364150" w14:textId="77777777" w:rsidR="001C1661" w:rsidRPr="00BE4832" w:rsidRDefault="001C1661" w:rsidP="00BE4832">
      <w:pPr>
        <w:pStyle w:val="a3"/>
        <w:numPr>
          <w:ilvl w:val="1"/>
          <w:numId w:val="15"/>
        </w:numPr>
        <w:ind w:left="1418" w:right="226"/>
        <w:jc w:val="both"/>
        <w:rPr>
          <w:rFonts w:cstheme="minorHAnsi"/>
        </w:rPr>
      </w:pPr>
      <w:r w:rsidRPr="00BE4832">
        <w:rPr>
          <w:rFonts w:cstheme="minorHAnsi"/>
        </w:rPr>
        <w:t xml:space="preserve">The daily wage will be the </w:t>
      </w:r>
      <w:r>
        <w:rPr>
          <w:rFonts w:cstheme="minorHAnsi"/>
        </w:rPr>
        <w:t xml:space="preserve">gross </w:t>
      </w:r>
      <w:r w:rsidRPr="00BE4832">
        <w:rPr>
          <w:rFonts w:cstheme="minorHAnsi"/>
        </w:rPr>
        <w:t>monthly salary divided by 22;</w:t>
      </w:r>
    </w:p>
    <w:p w14:paraId="4B749399" w14:textId="77777777" w:rsidR="001C1661" w:rsidRPr="001C1661" w:rsidRDefault="001C1661" w:rsidP="001C1661">
      <w:pPr>
        <w:pStyle w:val="a3"/>
        <w:ind w:left="1418" w:right="226" w:hanging="360"/>
        <w:jc w:val="both"/>
        <w:rPr>
          <w:rFonts w:cstheme="minorHAnsi"/>
        </w:rPr>
      </w:pPr>
    </w:p>
    <w:p w14:paraId="524F1FE2" w14:textId="77777777" w:rsidR="001C1661" w:rsidRPr="00BE4832" w:rsidRDefault="001C1661" w:rsidP="00BE4832">
      <w:pPr>
        <w:pStyle w:val="a3"/>
        <w:numPr>
          <w:ilvl w:val="1"/>
          <w:numId w:val="15"/>
        </w:numPr>
        <w:ind w:left="1418" w:right="175"/>
        <w:jc w:val="both"/>
        <w:rPr>
          <w:rFonts w:cstheme="minorHAnsi"/>
        </w:rPr>
      </w:pPr>
      <w:r w:rsidRPr="00BE4832">
        <w:rPr>
          <w:rFonts w:cstheme="minorHAnsi"/>
        </w:rPr>
        <w:t xml:space="preserve">The hourly wage for the Worker will be the </w:t>
      </w:r>
      <w:r>
        <w:rPr>
          <w:rFonts w:cstheme="minorHAnsi"/>
        </w:rPr>
        <w:t xml:space="preserve">gross </w:t>
      </w:r>
      <w:r w:rsidRPr="00BE4832">
        <w:rPr>
          <w:rFonts w:cstheme="minorHAnsi"/>
        </w:rPr>
        <w:t>monthly salary divided by 182.</w:t>
      </w:r>
    </w:p>
    <w:p w14:paraId="40870FFF" w14:textId="77777777" w:rsidR="00995F49" w:rsidRDefault="00995F49" w:rsidP="00B87F09">
      <w:pPr>
        <w:pStyle w:val="a3"/>
        <w:ind w:left="1062" w:right="175" w:hanging="360"/>
        <w:jc w:val="both"/>
        <w:rPr>
          <w:rFonts w:cstheme="minorHAnsi"/>
        </w:rPr>
      </w:pPr>
    </w:p>
    <w:p w14:paraId="187D7CE3" w14:textId="77777777" w:rsidR="00995F49" w:rsidRPr="00B87F09" w:rsidRDefault="00995F49" w:rsidP="00BE4832">
      <w:pPr>
        <w:pStyle w:val="a3"/>
        <w:numPr>
          <w:ilvl w:val="0"/>
          <w:numId w:val="15"/>
        </w:numPr>
        <w:ind w:left="1062" w:right="75"/>
        <w:jc w:val="both"/>
        <w:rPr>
          <w:rFonts w:cstheme="minorHAnsi"/>
        </w:rPr>
      </w:pPr>
      <w:bookmarkStart w:id="17" w:name="_Ref49071478"/>
      <w:r w:rsidRPr="00BE4832">
        <w:rPr>
          <w:rFonts w:cstheme="minorHAnsi"/>
          <w:b/>
          <w:bCs/>
        </w:rPr>
        <w:t>Overtime.</w:t>
      </w:r>
      <w:r w:rsidRPr="00B87F09">
        <w:rPr>
          <w:rFonts w:cstheme="minorHAnsi"/>
        </w:rPr>
        <w:t xml:space="preserve"> </w:t>
      </w:r>
      <w:r w:rsidR="00BE60F8" w:rsidRPr="00BE4832">
        <w:rPr>
          <w:rFonts w:cstheme="minorHAnsi"/>
        </w:rPr>
        <w:t xml:space="preserve">If the Worker is required by the Employer to work overtime, due to </w:t>
      </w:r>
      <w:r w:rsidR="00BE60F8">
        <w:rPr>
          <w:rFonts w:cstheme="minorHAnsi"/>
        </w:rPr>
        <w:t xml:space="preserve">the </w:t>
      </w:r>
      <w:r w:rsidR="00BE60F8" w:rsidRPr="00BE4832">
        <w:rPr>
          <w:rFonts w:cstheme="minorHAnsi"/>
        </w:rPr>
        <w:t>Employer's needs,</w:t>
      </w:r>
      <w:r w:rsidR="00BE60F8">
        <w:rPr>
          <w:rFonts w:cstheme="minorHAnsi"/>
        </w:rPr>
        <w:t xml:space="preserve"> the Worker </w:t>
      </w:r>
      <w:r w:rsidR="00BE60F8" w:rsidRPr="00AD3B01">
        <w:rPr>
          <w:rFonts w:cstheme="minorHAnsi"/>
        </w:rPr>
        <w:t xml:space="preserve">is entitled to overtime payment as set out in the </w:t>
      </w:r>
      <w:r w:rsidR="00BE60F8">
        <w:rPr>
          <w:rFonts w:cstheme="minorHAnsi"/>
        </w:rPr>
        <w:t xml:space="preserve">Israeli </w:t>
      </w:r>
      <w:r w:rsidR="00BE60F8" w:rsidRPr="00AD3B01">
        <w:rPr>
          <w:rFonts w:cstheme="minorHAnsi"/>
        </w:rPr>
        <w:t>Work and Rest Hours Law, 1951, and as set out hereinafter</w:t>
      </w:r>
      <w:r w:rsidRPr="00B87F09">
        <w:rPr>
          <w:rFonts w:cstheme="minorHAnsi"/>
        </w:rPr>
        <w:t>:</w:t>
      </w:r>
      <w:bookmarkEnd w:id="17"/>
    </w:p>
    <w:p w14:paraId="212CBC60" w14:textId="77777777" w:rsidR="00995F49" w:rsidRPr="0022069B" w:rsidRDefault="00995F49" w:rsidP="00B87F09">
      <w:pPr>
        <w:pStyle w:val="a3"/>
        <w:numPr>
          <w:ilvl w:val="7"/>
          <w:numId w:val="5"/>
        </w:numPr>
        <w:ind w:left="1418" w:right="75"/>
        <w:jc w:val="both"/>
        <w:rPr>
          <w:rFonts w:cstheme="minorHAnsi"/>
        </w:rPr>
      </w:pPr>
      <w:bookmarkStart w:id="18" w:name="_Ref48820298"/>
      <w:r w:rsidRPr="0022069B">
        <w:rPr>
          <w:rFonts w:cstheme="minorHAnsi"/>
        </w:rPr>
        <w:t>The AW shall receive not less than one and a quarter (125%) the ordinary wage for the first two overtime hours during one Shift, and not less than one and a half (150%) the ordinary wage for all subsequent overtime hours during one Shift.</w:t>
      </w:r>
      <w:bookmarkEnd w:id="18"/>
    </w:p>
    <w:p w14:paraId="4C437349" w14:textId="78C95A3D" w:rsidR="00995F49" w:rsidRPr="007231B5" w:rsidRDefault="00995F49" w:rsidP="00697349">
      <w:pPr>
        <w:pStyle w:val="a3"/>
        <w:numPr>
          <w:ilvl w:val="7"/>
          <w:numId w:val="5"/>
        </w:numPr>
        <w:ind w:left="1417" w:right="74" w:hanging="357"/>
        <w:jc w:val="both"/>
        <w:rPr>
          <w:rFonts w:cstheme="minorHAnsi"/>
        </w:rPr>
      </w:pPr>
      <w:r w:rsidRPr="00B87F09">
        <w:rPr>
          <w:rFonts w:cstheme="minorHAnsi"/>
        </w:rPr>
        <w:t>The Employer is entitled, instead of paying a wage under subsection</w:t>
      </w:r>
      <w:r w:rsidR="00697349">
        <w:rPr>
          <w:rFonts w:cstheme="minorHAnsi"/>
        </w:rPr>
        <w:t xml:space="preserve"> </w:t>
      </w:r>
      <w:r w:rsidR="007231B5">
        <w:rPr>
          <w:rFonts w:cstheme="minorHAnsi"/>
        </w:rPr>
        <w:fldChar w:fldCharType="begin"/>
      </w:r>
      <w:r w:rsidR="007231B5">
        <w:rPr>
          <w:rFonts w:cstheme="minorHAnsi"/>
        </w:rPr>
        <w:instrText xml:space="preserve"> REF _Ref49071478 \n \h </w:instrText>
      </w:r>
      <w:r w:rsidR="007231B5">
        <w:rPr>
          <w:rFonts w:cstheme="minorHAnsi"/>
        </w:rPr>
      </w:r>
      <w:r w:rsidR="007231B5">
        <w:rPr>
          <w:rFonts w:cstheme="minorHAnsi"/>
        </w:rPr>
        <w:fldChar w:fldCharType="separate"/>
      </w:r>
      <w:r w:rsidR="006565DA">
        <w:rPr>
          <w:rFonts w:cstheme="minorHAnsi"/>
          <w:cs/>
        </w:rPr>
        <w:t>‎</w:t>
      </w:r>
      <w:r w:rsidR="006565DA">
        <w:rPr>
          <w:rFonts w:cstheme="minorHAnsi"/>
        </w:rPr>
        <w:t>g</w:t>
      </w:r>
      <w:r w:rsidR="007231B5">
        <w:rPr>
          <w:rFonts w:cstheme="minorHAnsi"/>
        </w:rPr>
        <w:fldChar w:fldCharType="end"/>
      </w:r>
      <w:r w:rsidR="007231B5">
        <w:rPr>
          <w:rFonts w:cstheme="minorHAnsi"/>
        </w:rPr>
        <w:fldChar w:fldCharType="begin"/>
      </w:r>
      <w:r w:rsidR="007231B5">
        <w:rPr>
          <w:rFonts w:cstheme="minorHAnsi"/>
        </w:rPr>
        <w:instrText xml:space="preserve"> REF _Ref48820298 \n \h </w:instrText>
      </w:r>
      <w:r w:rsidR="007231B5">
        <w:rPr>
          <w:rFonts w:cstheme="minorHAnsi"/>
        </w:rPr>
      </w:r>
      <w:r w:rsidR="007231B5">
        <w:rPr>
          <w:rFonts w:cstheme="minorHAnsi"/>
        </w:rPr>
        <w:fldChar w:fldCharType="separate"/>
      </w:r>
      <w:r w:rsidR="006565DA">
        <w:rPr>
          <w:rFonts w:cstheme="minorHAnsi"/>
          <w:cs/>
        </w:rPr>
        <w:t>‎</w:t>
      </w:r>
      <w:r w:rsidR="006565DA">
        <w:rPr>
          <w:rFonts w:cstheme="minorHAnsi"/>
        </w:rPr>
        <w:t>(1)</w:t>
      </w:r>
      <w:r w:rsidR="007231B5">
        <w:rPr>
          <w:rFonts w:cstheme="minorHAnsi"/>
        </w:rPr>
        <w:fldChar w:fldCharType="end"/>
      </w:r>
      <w:r w:rsidR="007231B5">
        <w:rPr>
          <w:rFonts w:cstheme="minorHAnsi"/>
        </w:rPr>
        <w:t xml:space="preserve"> </w:t>
      </w:r>
      <w:r w:rsidRPr="007231B5">
        <w:rPr>
          <w:rFonts w:cstheme="minorHAnsi"/>
        </w:rPr>
        <w:t>to give the AW a rest of not less than an hour and a quarter for each of the first two overtime hours in any one Shift and of not less than an hour and a half for every subsequent overtime hour.</w:t>
      </w:r>
    </w:p>
    <w:p w14:paraId="52AA8B24" w14:textId="77777777" w:rsidR="00897CD3" w:rsidRPr="00897CD3" w:rsidRDefault="00897CD3" w:rsidP="00B87F09">
      <w:pPr>
        <w:pStyle w:val="a3"/>
        <w:ind w:left="1062" w:right="175" w:hanging="360"/>
        <w:jc w:val="both"/>
        <w:rPr>
          <w:rFonts w:cstheme="minorHAnsi"/>
        </w:rPr>
      </w:pPr>
    </w:p>
    <w:p w14:paraId="73A8B2D3" w14:textId="7C97D78B" w:rsidR="00897CD3" w:rsidRPr="00897CD3" w:rsidRDefault="00897CD3" w:rsidP="00BE4832">
      <w:pPr>
        <w:pStyle w:val="a3"/>
        <w:numPr>
          <w:ilvl w:val="0"/>
          <w:numId w:val="15"/>
        </w:numPr>
        <w:ind w:left="1062" w:right="175"/>
        <w:jc w:val="both"/>
        <w:rPr>
          <w:rFonts w:cstheme="minorHAnsi"/>
        </w:rPr>
      </w:pPr>
      <w:bookmarkStart w:id="19" w:name="_Ref50527917"/>
      <w:r w:rsidRPr="00897CD3">
        <w:rPr>
          <w:rFonts w:cstheme="minorHAnsi"/>
        </w:rPr>
        <w:t xml:space="preserve">If the </w:t>
      </w:r>
      <w:r w:rsidR="003754D2">
        <w:rPr>
          <w:rFonts w:cstheme="minorHAnsi"/>
        </w:rPr>
        <w:t>Worker</w:t>
      </w:r>
      <w:r w:rsidRPr="00897CD3">
        <w:rPr>
          <w:rFonts w:cstheme="minorHAnsi"/>
        </w:rPr>
        <w:t xml:space="preserve"> is employed on </w:t>
      </w:r>
      <w:r w:rsidR="00A5194C" w:rsidRPr="00897CD3">
        <w:rPr>
          <w:rFonts w:cstheme="minorHAnsi"/>
        </w:rPr>
        <w:t xml:space="preserve">his </w:t>
      </w:r>
      <w:r w:rsidR="00DF204E">
        <w:rPr>
          <w:rFonts w:cstheme="minorHAnsi"/>
        </w:rPr>
        <w:t xml:space="preserve">Weekly </w:t>
      </w:r>
      <w:r w:rsidR="00DF204E" w:rsidRPr="00897CD3">
        <w:rPr>
          <w:rFonts w:cstheme="minorHAnsi"/>
        </w:rPr>
        <w:t>Rest</w:t>
      </w:r>
      <w:r w:rsidR="00DF204E">
        <w:rPr>
          <w:rFonts w:cstheme="minorHAnsi"/>
        </w:rPr>
        <w:t xml:space="preserve"> Day </w:t>
      </w:r>
      <w:r w:rsidR="002E39F0">
        <w:rPr>
          <w:rFonts w:cstheme="minorHAnsi"/>
        </w:rPr>
        <w:t>or</w:t>
      </w:r>
      <w:r w:rsidRPr="00897CD3">
        <w:rPr>
          <w:rFonts w:cstheme="minorHAnsi"/>
        </w:rPr>
        <w:t xml:space="preserve"> holiday as set out in section</w:t>
      </w:r>
      <w:r w:rsidR="002E39F0">
        <w:rPr>
          <w:rFonts w:cstheme="minorHAnsi"/>
        </w:rPr>
        <w:t>s</w:t>
      </w:r>
      <w:r w:rsidRPr="00897CD3">
        <w:rPr>
          <w:rFonts w:cstheme="minorHAnsi"/>
        </w:rPr>
        <w:t xml:space="preserve"> </w:t>
      </w:r>
      <w:r w:rsidR="00DF204E">
        <w:rPr>
          <w:rFonts w:cstheme="minorHAnsi"/>
        </w:rPr>
        <w:fldChar w:fldCharType="begin"/>
      </w:r>
      <w:r w:rsidR="00DF204E">
        <w:rPr>
          <w:rFonts w:cstheme="minorHAnsi"/>
        </w:rPr>
        <w:instrText xml:space="preserve"> REF _Ref47951895 \r \h </w:instrText>
      </w:r>
      <w:r w:rsidR="00DF204E">
        <w:rPr>
          <w:rFonts w:cstheme="minorHAnsi"/>
        </w:rPr>
      </w:r>
      <w:r w:rsidR="00DF204E">
        <w:rPr>
          <w:rFonts w:cstheme="minorHAnsi"/>
        </w:rPr>
        <w:fldChar w:fldCharType="separate"/>
      </w:r>
      <w:r w:rsidR="006565DA">
        <w:rPr>
          <w:rFonts w:cstheme="minorHAnsi"/>
          <w:cs/>
        </w:rPr>
        <w:t>‎</w:t>
      </w:r>
      <w:r w:rsidR="006565DA">
        <w:rPr>
          <w:rFonts w:cstheme="minorHAnsi"/>
        </w:rPr>
        <w:t>7</w:t>
      </w:r>
      <w:r w:rsidR="00DF204E">
        <w:rPr>
          <w:rFonts w:cstheme="minorHAnsi"/>
        </w:rPr>
        <w:fldChar w:fldCharType="end"/>
      </w:r>
      <w:r w:rsidR="00DF204E">
        <w:rPr>
          <w:rFonts w:cstheme="minorHAnsi"/>
        </w:rPr>
        <w:t>(</w:t>
      </w:r>
      <w:r w:rsidR="00DF204E">
        <w:rPr>
          <w:rFonts w:cstheme="minorHAnsi"/>
        </w:rPr>
        <w:fldChar w:fldCharType="begin"/>
      </w:r>
      <w:r w:rsidR="00DF204E">
        <w:rPr>
          <w:rFonts w:cstheme="minorHAnsi"/>
        </w:rPr>
        <w:instrText xml:space="preserve"> REF _Ref47951907 \r \h </w:instrText>
      </w:r>
      <w:r w:rsidR="00DF204E">
        <w:rPr>
          <w:rFonts w:cstheme="minorHAnsi"/>
        </w:rPr>
      </w:r>
      <w:r w:rsidR="00DF204E">
        <w:rPr>
          <w:rFonts w:cstheme="minorHAnsi"/>
        </w:rPr>
        <w:fldChar w:fldCharType="separate"/>
      </w:r>
      <w:r w:rsidR="006565DA">
        <w:rPr>
          <w:rFonts w:cstheme="minorHAnsi"/>
          <w:cs/>
        </w:rPr>
        <w:t>‎</w:t>
      </w:r>
      <w:r w:rsidR="006565DA">
        <w:rPr>
          <w:rFonts w:cstheme="minorHAnsi"/>
        </w:rPr>
        <w:t>a</w:t>
      </w:r>
      <w:r w:rsidR="00DF204E">
        <w:rPr>
          <w:rFonts w:cstheme="minorHAnsi"/>
        </w:rPr>
        <w:fldChar w:fldCharType="end"/>
      </w:r>
      <w:r w:rsidR="00DF204E">
        <w:rPr>
          <w:rFonts w:cstheme="minorHAnsi"/>
        </w:rPr>
        <w:t xml:space="preserve">) </w:t>
      </w:r>
      <w:r w:rsidRPr="00897CD3">
        <w:rPr>
          <w:rFonts w:cstheme="minorHAnsi"/>
        </w:rPr>
        <w:t>and (</w:t>
      </w:r>
      <w:r w:rsidR="00DF204E">
        <w:rPr>
          <w:rFonts w:cstheme="minorHAnsi"/>
        </w:rPr>
        <w:fldChar w:fldCharType="begin"/>
      </w:r>
      <w:r w:rsidR="00DF204E">
        <w:rPr>
          <w:rFonts w:cstheme="minorHAnsi"/>
        </w:rPr>
        <w:instrText xml:space="preserve"> REF _Ref47952026 \r \h </w:instrText>
      </w:r>
      <w:r w:rsidR="00DF204E">
        <w:rPr>
          <w:rFonts w:cstheme="minorHAnsi"/>
        </w:rPr>
      </w:r>
      <w:r w:rsidR="00DF204E">
        <w:rPr>
          <w:rFonts w:cstheme="minorHAnsi"/>
        </w:rPr>
        <w:fldChar w:fldCharType="separate"/>
      </w:r>
      <w:r w:rsidR="006565DA">
        <w:rPr>
          <w:rFonts w:cstheme="minorHAnsi"/>
          <w:cs/>
        </w:rPr>
        <w:t>‎</w:t>
      </w:r>
      <w:r w:rsidR="006565DA">
        <w:rPr>
          <w:rFonts w:cstheme="minorHAnsi"/>
        </w:rPr>
        <w:t>c</w:t>
      </w:r>
      <w:r w:rsidR="00DF204E">
        <w:rPr>
          <w:rFonts w:cstheme="minorHAnsi"/>
        </w:rPr>
        <w:fldChar w:fldCharType="end"/>
      </w:r>
      <w:r w:rsidRPr="00897CD3">
        <w:rPr>
          <w:rFonts w:cstheme="minorHAnsi"/>
        </w:rPr>
        <w:t>) above</w:t>
      </w:r>
      <w:r w:rsidR="00A5194C" w:rsidRPr="00897CD3">
        <w:rPr>
          <w:rFonts w:cstheme="minorHAnsi"/>
        </w:rPr>
        <w:t>, he</w:t>
      </w:r>
      <w:r w:rsidR="002E39F0">
        <w:rPr>
          <w:rFonts w:cstheme="minorHAnsi"/>
        </w:rPr>
        <w:t xml:space="preserve"> shall be entitled to a</w:t>
      </w:r>
      <w:r w:rsidRPr="00897CD3">
        <w:rPr>
          <w:rFonts w:cstheme="minorHAnsi"/>
        </w:rPr>
        <w:t xml:space="preserve"> payment </w:t>
      </w:r>
      <w:r w:rsidR="00A5194C" w:rsidRPr="00897CD3">
        <w:rPr>
          <w:rFonts w:cstheme="minorHAnsi"/>
        </w:rPr>
        <w:t>of</w:t>
      </w:r>
      <w:r w:rsidR="00712B82">
        <w:rPr>
          <w:rFonts w:cstheme="minorHAnsi"/>
        </w:rPr>
        <w:t xml:space="preserve"> one hundred and fifty percent</w:t>
      </w:r>
      <w:r w:rsidR="00A5194C" w:rsidRPr="00897CD3">
        <w:rPr>
          <w:rFonts w:cstheme="minorHAnsi"/>
        </w:rPr>
        <w:t xml:space="preserve"> </w:t>
      </w:r>
      <w:r w:rsidR="00712B82">
        <w:rPr>
          <w:rFonts w:cstheme="minorHAnsi"/>
        </w:rPr>
        <w:t>(</w:t>
      </w:r>
      <w:r w:rsidR="00A5194C" w:rsidRPr="00897CD3">
        <w:rPr>
          <w:rFonts w:cstheme="minorHAnsi"/>
        </w:rPr>
        <w:t>150</w:t>
      </w:r>
      <w:r w:rsidR="002E39F0">
        <w:rPr>
          <w:rFonts w:cstheme="minorHAnsi"/>
        </w:rPr>
        <w:t>%</w:t>
      </w:r>
      <w:r w:rsidR="00712B82">
        <w:rPr>
          <w:rFonts w:cstheme="minorHAnsi"/>
        </w:rPr>
        <w:t>)</w:t>
      </w:r>
      <w:r w:rsidR="002E39F0">
        <w:rPr>
          <w:rFonts w:cstheme="minorHAnsi"/>
        </w:rPr>
        <w:t xml:space="preserve"> of his daily </w:t>
      </w:r>
      <w:r w:rsidRPr="00897CD3">
        <w:rPr>
          <w:rFonts w:cstheme="minorHAnsi"/>
        </w:rPr>
        <w:t>salary</w:t>
      </w:r>
      <w:r w:rsidR="00C420FD">
        <w:rPr>
          <w:rFonts w:cstheme="minorHAnsi"/>
        </w:rPr>
        <w:t xml:space="preserve"> for working on his Weekly </w:t>
      </w:r>
      <w:r w:rsidR="00C420FD" w:rsidRPr="00897CD3">
        <w:rPr>
          <w:rFonts w:cstheme="minorHAnsi"/>
        </w:rPr>
        <w:t>Rest</w:t>
      </w:r>
      <w:r w:rsidR="00C420FD">
        <w:rPr>
          <w:rFonts w:cstheme="minorHAnsi"/>
        </w:rPr>
        <w:t xml:space="preserve"> </w:t>
      </w:r>
      <w:r w:rsidR="00C420FD" w:rsidRPr="00B87F09">
        <w:rPr>
          <w:rFonts w:cstheme="minorHAnsi"/>
        </w:rPr>
        <w:t xml:space="preserve">Day </w:t>
      </w:r>
      <w:r w:rsidR="00C420FD" w:rsidRPr="003942B7">
        <w:rPr>
          <w:rFonts w:cstheme="minorHAnsi"/>
        </w:rPr>
        <w:t xml:space="preserve">and to a payment of </w:t>
      </w:r>
      <w:r w:rsidR="00712B82" w:rsidRPr="003942B7">
        <w:rPr>
          <w:rFonts w:cstheme="minorHAnsi"/>
        </w:rPr>
        <w:t xml:space="preserve">two hundred and fifty percent </w:t>
      </w:r>
      <w:r w:rsidR="00B41903" w:rsidRPr="003942B7">
        <w:rPr>
          <w:rFonts w:cstheme="minorHAnsi"/>
        </w:rPr>
        <w:t>(</w:t>
      </w:r>
      <w:r w:rsidR="00C420FD" w:rsidRPr="003942B7">
        <w:rPr>
          <w:rFonts w:cstheme="minorHAnsi"/>
        </w:rPr>
        <w:t>250%</w:t>
      </w:r>
      <w:r w:rsidR="00B41903" w:rsidRPr="003942B7">
        <w:rPr>
          <w:rFonts w:cstheme="minorHAnsi"/>
        </w:rPr>
        <w:t>)</w:t>
      </w:r>
      <w:r w:rsidR="00C420FD" w:rsidRPr="003942B7">
        <w:rPr>
          <w:rFonts w:cstheme="minorHAnsi"/>
        </w:rPr>
        <w:t xml:space="preserve"> of his daily salary for working on his holiday</w:t>
      </w:r>
      <w:r w:rsidR="00C420FD" w:rsidRPr="00B87F09">
        <w:rPr>
          <w:rFonts w:cstheme="minorHAnsi"/>
        </w:rPr>
        <w:t>.</w:t>
      </w:r>
      <w:r w:rsidR="00A35D37" w:rsidRPr="00B87F09">
        <w:rPr>
          <w:rFonts w:cstheme="minorHAnsi"/>
        </w:rPr>
        <w:t xml:space="preserve"> </w:t>
      </w:r>
      <w:r w:rsidR="00A35D37" w:rsidRPr="003942B7">
        <w:rPr>
          <w:rFonts w:cstheme="minorHAnsi"/>
        </w:rPr>
        <w:t xml:space="preserve">Without derogating from the above, if the Worker is employed on his Weekly Rest Day, the Employer must provide him with an </w:t>
      </w:r>
      <w:r w:rsidR="000B6B94" w:rsidRPr="003942B7">
        <w:rPr>
          <w:rFonts w:cstheme="minorHAnsi"/>
        </w:rPr>
        <w:t>alternat</w:t>
      </w:r>
      <w:r w:rsidR="000B6B94">
        <w:rPr>
          <w:rFonts w:cstheme="minorHAnsi"/>
        </w:rPr>
        <w:t>ive</w:t>
      </w:r>
      <w:r w:rsidR="000B6B94" w:rsidRPr="003942B7">
        <w:rPr>
          <w:rFonts w:cstheme="minorHAnsi"/>
        </w:rPr>
        <w:t xml:space="preserve"> </w:t>
      </w:r>
      <w:r w:rsidR="00A35D37" w:rsidRPr="003942B7">
        <w:rPr>
          <w:rFonts w:cstheme="minorHAnsi"/>
        </w:rPr>
        <w:t>day of rest in addition to the Worker’s Weekly Rest Day</w:t>
      </w:r>
      <w:r w:rsidR="00B974FC">
        <w:rPr>
          <w:rFonts w:cstheme="minorHAnsi"/>
        </w:rPr>
        <w:t xml:space="preserve">, as stipulated in section </w:t>
      </w:r>
      <w:r w:rsidR="00F77B20">
        <w:rPr>
          <w:rFonts w:cstheme="minorHAnsi"/>
        </w:rPr>
        <w:fldChar w:fldCharType="begin"/>
      </w:r>
      <w:r w:rsidR="00F77B20">
        <w:rPr>
          <w:rFonts w:cstheme="minorHAnsi"/>
        </w:rPr>
        <w:instrText xml:space="preserve"> REF _Ref49088006 \n \h </w:instrText>
      </w:r>
      <w:r w:rsidR="00F77B20">
        <w:rPr>
          <w:rFonts w:cstheme="minorHAnsi"/>
        </w:rPr>
      </w:r>
      <w:r w:rsidR="00F77B20">
        <w:rPr>
          <w:rFonts w:cstheme="minorHAnsi"/>
        </w:rPr>
        <w:fldChar w:fldCharType="separate"/>
      </w:r>
      <w:r w:rsidR="006565DA">
        <w:rPr>
          <w:rFonts w:cstheme="minorHAnsi"/>
          <w:cs/>
        </w:rPr>
        <w:t>‎</w:t>
      </w:r>
      <w:r w:rsidR="006565DA">
        <w:rPr>
          <w:rFonts w:cstheme="minorHAnsi"/>
        </w:rPr>
        <w:t>6</w:t>
      </w:r>
      <w:r w:rsidR="00F77B20">
        <w:rPr>
          <w:rFonts w:cstheme="minorHAnsi"/>
        </w:rPr>
        <w:fldChar w:fldCharType="end"/>
      </w:r>
      <w:r w:rsidR="00F77B20">
        <w:rPr>
          <w:rFonts w:cstheme="minorHAnsi"/>
        </w:rPr>
        <w:t>(</w:t>
      </w:r>
      <w:r w:rsidR="00B974FC">
        <w:rPr>
          <w:rFonts w:cstheme="minorHAnsi"/>
        </w:rPr>
        <w:fldChar w:fldCharType="begin"/>
      </w:r>
      <w:r w:rsidR="00B974FC">
        <w:rPr>
          <w:rFonts w:cstheme="minorHAnsi"/>
        </w:rPr>
        <w:instrText xml:space="preserve"> REF _Ref49072380 \n \h </w:instrText>
      </w:r>
      <w:r w:rsidR="00B974FC">
        <w:rPr>
          <w:rFonts w:cstheme="minorHAnsi"/>
        </w:rPr>
      </w:r>
      <w:r w:rsidR="00B974FC">
        <w:rPr>
          <w:rFonts w:cstheme="minorHAnsi"/>
        </w:rPr>
        <w:fldChar w:fldCharType="separate"/>
      </w:r>
      <w:r w:rsidR="006565DA">
        <w:rPr>
          <w:rFonts w:cstheme="minorHAnsi"/>
          <w:cs/>
        </w:rPr>
        <w:t>‎</w:t>
      </w:r>
      <w:r w:rsidR="006565DA">
        <w:rPr>
          <w:rFonts w:cstheme="minorHAnsi"/>
        </w:rPr>
        <w:t>e</w:t>
      </w:r>
      <w:r w:rsidR="00B974FC">
        <w:rPr>
          <w:rFonts w:cstheme="minorHAnsi"/>
        </w:rPr>
        <w:fldChar w:fldCharType="end"/>
      </w:r>
      <w:r w:rsidR="00F77B20">
        <w:rPr>
          <w:rFonts w:cstheme="minorHAnsi"/>
        </w:rPr>
        <w:t>)</w:t>
      </w:r>
      <w:r w:rsidR="00B974FC">
        <w:rPr>
          <w:rFonts w:cstheme="minorHAnsi"/>
        </w:rPr>
        <w:fldChar w:fldCharType="begin"/>
      </w:r>
      <w:r w:rsidR="00B974FC">
        <w:rPr>
          <w:rFonts w:cstheme="minorHAnsi"/>
        </w:rPr>
        <w:instrText xml:space="preserve"> REF _Ref49072389 \n \h </w:instrText>
      </w:r>
      <w:r w:rsidR="00B974FC">
        <w:rPr>
          <w:rFonts w:cstheme="minorHAnsi"/>
        </w:rPr>
      </w:r>
      <w:r w:rsidR="00B974FC">
        <w:rPr>
          <w:rFonts w:cstheme="minorHAnsi"/>
        </w:rPr>
        <w:fldChar w:fldCharType="separate"/>
      </w:r>
      <w:r w:rsidR="006565DA">
        <w:rPr>
          <w:rFonts w:cstheme="minorHAnsi"/>
          <w:cs/>
        </w:rPr>
        <w:t>‎</w:t>
      </w:r>
      <w:r w:rsidR="006565DA">
        <w:rPr>
          <w:rFonts w:cstheme="minorHAnsi"/>
        </w:rPr>
        <w:t>(2)</w:t>
      </w:r>
      <w:r w:rsidR="00B974FC">
        <w:rPr>
          <w:rFonts w:cstheme="minorHAnsi"/>
        </w:rPr>
        <w:fldChar w:fldCharType="end"/>
      </w:r>
      <w:r w:rsidR="00B974FC">
        <w:rPr>
          <w:rFonts w:cstheme="minorHAnsi"/>
        </w:rPr>
        <w:t xml:space="preserve"> above</w:t>
      </w:r>
      <w:r w:rsidR="00A35D37">
        <w:rPr>
          <w:rFonts w:cstheme="minorHAnsi"/>
        </w:rPr>
        <w:t>.</w:t>
      </w:r>
      <w:bookmarkEnd w:id="19"/>
      <w:r w:rsidR="00A35D37">
        <w:rPr>
          <w:rFonts w:cstheme="minorHAnsi"/>
        </w:rPr>
        <w:t xml:space="preserve"> </w:t>
      </w:r>
    </w:p>
    <w:p w14:paraId="29E1452F" w14:textId="77777777" w:rsidR="00897CD3" w:rsidRPr="00897CD3" w:rsidRDefault="00897CD3" w:rsidP="00897CD3">
      <w:pPr>
        <w:pStyle w:val="a3"/>
        <w:ind w:left="1062" w:right="175"/>
        <w:jc w:val="both"/>
        <w:rPr>
          <w:rFonts w:cstheme="minorHAnsi"/>
        </w:rPr>
      </w:pPr>
    </w:p>
    <w:p w14:paraId="4227F1B8" w14:textId="77777777" w:rsidR="00897CD3" w:rsidRPr="00897CD3" w:rsidRDefault="00897CD3" w:rsidP="00BE4832">
      <w:pPr>
        <w:pStyle w:val="a3"/>
        <w:numPr>
          <w:ilvl w:val="0"/>
          <w:numId w:val="15"/>
        </w:numPr>
        <w:ind w:left="1062" w:right="175"/>
        <w:jc w:val="both"/>
        <w:rPr>
          <w:rFonts w:cstheme="minorHAnsi"/>
        </w:rPr>
      </w:pPr>
      <w:r w:rsidRPr="00897CD3">
        <w:rPr>
          <w:rFonts w:cstheme="minorHAnsi"/>
        </w:rPr>
        <w:t xml:space="preserve">The salary </w:t>
      </w:r>
      <w:r w:rsidR="00A5194C" w:rsidRPr="00897CD3">
        <w:rPr>
          <w:rFonts w:cstheme="minorHAnsi"/>
        </w:rPr>
        <w:t>shall be</w:t>
      </w:r>
      <w:r w:rsidR="002E39F0">
        <w:rPr>
          <w:rFonts w:cstheme="minorHAnsi"/>
        </w:rPr>
        <w:t xml:space="preserve"> paid by the end of the </w:t>
      </w:r>
      <w:r w:rsidRPr="00897CD3">
        <w:rPr>
          <w:rFonts w:cstheme="minorHAnsi"/>
        </w:rPr>
        <w:t xml:space="preserve">month for which it is paid, and no later than the 9th day of the following month. If the </w:t>
      </w:r>
      <w:r w:rsidR="0069673A" w:rsidRPr="00897CD3">
        <w:rPr>
          <w:rFonts w:cstheme="minorHAnsi"/>
        </w:rPr>
        <w:t xml:space="preserve">Parties </w:t>
      </w:r>
      <w:r w:rsidRPr="00897CD3">
        <w:rPr>
          <w:rFonts w:cstheme="minorHAnsi"/>
        </w:rPr>
        <w:t xml:space="preserve">agree, the Employer may pay the </w:t>
      </w:r>
      <w:r w:rsidR="003754D2">
        <w:rPr>
          <w:rFonts w:cstheme="minorHAnsi"/>
        </w:rPr>
        <w:t>Worker</w:t>
      </w:r>
      <w:r w:rsidRPr="00897CD3">
        <w:rPr>
          <w:rFonts w:cstheme="minorHAnsi"/>
        </w:rPr>
        <w:t xml:space="preserve"> an advance or advances on the monthly salary, on earlier agreed upon dates, and the sums advanced shall be deducted from the final monthly salary</w:t>
      </w:r>
      <w:r w:rsidR="000E22AC">
        <w:rPr>
          <w:rFonts w:cstheme="minorHAnsi"/>
        </w:rPr>
        <w:t>.</w:t>
      </w:r>
    </w:p>
    <w:p w14:paraId="1170EAED" w14:textId="77777777" w:rsidR="00897CD3" w:rsidRPr="00897CD3" w:rsidRDefault="00897CD3" w:rsidP="00897CD3">
      <w:pPr>
        <w:pStyle w:val="a3"/>
        <w:ind w:left="1062" w:right="175"/>
        <w:jc w:val="both"/>
        <w:rPr>
          <w:rFonts w:cstheme="minorHAnsi"/>
        </w:rPr>
      </w:pPr>
    </w:p>
    <w:p w14:paraId="33F139B9" w14:textId="77777777" w:rsidR="00897CD3" w:rsidRDefault="00897CD3" w:rsidP="00BE4832">
      <w:pPr>
        <w:pStyle w:val="a3"/>
        <w:numPr>
          <w:ilvl w:val="0"/>
          <w:numId w:val="15"/>
        </w:numPr>
        <w:ind w:left="1062" w:right="175"/>
        <w:jc w:val="both"/>
        <w:rPr>
          <w:rFonts w:cstheme="minorHAnsi"/>
        </w:rPr>
      </w:pPr>
      <w:r w:rsidRPr="00897CD3">
        <w:rPr>
          <w:rFonts w:cstheme="minorHAnsi"/>
        </w:rPr>
        <w:t xml:space="preserve">The above salary shall be deposited in the </w:t>
      </w:r>
      <w:r w:rsidR="003754D2">
        <w:rPr>
          <w:rFonts w:cstheme="minorHAnsi"/>
        </w:rPr>
        <w:t>Worker</w:t>
      </w:r>
      <w:r w:rsidRPr="00897CD3">
        <w:rPr>
          <w:rFonts w:cstheme="minorHAnsi"/>
        </w:rPr>
        <w:t xml:space="preserve">'s bank account opened in the </w:t>
      </w:r>
      <w:r w:rsidR="003754D2">
        <w:rPr>
          <w:rFonts w:cstheme="minorHAnsi"/>
        </w:rPr>
        <w:t>Worker</w:t>
      </w:r>
      <w:r w:rsidRPr="00897CD3">
        <w:rPr>
          <w:rFonts w:cstheme="minorHAnsi"/>
        </w:rPr>
        <w:t xml:space="preserve">'s name in Israel in which no third party has rights or power of attorney. After </w:t>
      </w:r>
      <w:r w:rsidR="002E39F0">
        <w:rPr>
          <w:rFonts w:cstheme="minorHAnsi"/>
        </w:rPr>
        <w:t>receipt of the salary deposited in his</w:t>
      </w:r>
      <w:r w:rsidRPr="00897CD3">
        <w:rPr>
          <w:rFonts w:cstheme="minorHAnsi"/>
        </w:rPr>
        <w:t xml:space="preserve"> bank account, the </w:t>
      </w:r>
      <w:r w:rsidR="003754D2">
        <w:rPr>
          <w:rFonts w:cstheme="minorHAnsi"/>
        </w:rPr>
        <w:t>Worker</w:t>
      </w:r>
      <w:r w:rsidRPr="00897CD3">
        <w:rPr>
          <w:rFonts w:cstheme="minorHAnsi"/>
        </w:rPr>
        <w:t xml:space="preserve"> may transfer all or part of the salary abroad as he desires.</w:t>
      </w:r>
    </w:p>
    <w:p w14:paraId="48404DD1" w14:textId="77777777" w:rsidR="00FF5735" w:rsidRPr="00BE4832" w:rsidRDefault="00FF5735" w:rsidP="00BE4832">
      <w:pPr>
        <w:pStyle w:val="a3"/>
        <w:rPr>
          <w:rFonts w:cstheme="minorHAnsi"/>
        </w:rPr>
      </w:pPr>
    </w:p>
    <w:p w14:paraId="65F61C12" w14:textId="77777777" w:rsidR="00FF5735" w:rsidRPr="00FF5735" w:rsidRDefault="00FF5735" w:rsidP="00BE4832">
      <w:pPr>
        <w:pStyle w:val="a3"/>
        <w:numPr>
          <w:ilvl w:val="0"/>
          <w:numId w:val="15"/>
        </w:numPr>
        <w:ind w:left="1062" w:right="175"/>
        <w:jc w:val="both"/>
        <w:rPr>
          <w:rFonts w:cstheme="minorHAnsi"/>
        </w:rPr>
      </w:pPr>
      <w:r w:rsidRPr="00BE4832">
        <w:rPr>
          <w:rFonts w:cstheme="minorHAnsi"/>
        </w:rPr>
        <w:t xml:space="preserve">The employer shall provide the Worker with a printed pay slip detailing the wage components as set out in the Wage Protection Law, </w:t>
      </w:r>
      <w:r>
        <w:rPr>
          <w:rFonts w:cstheme="minorHAnsi"/>
        </w:rPr>
        <w:t>5718-</w:t>
      </w:r>
      <w:r w:rsidRPr="00BE4832">
        <w:rPr>
          <w:rFonts w:cstheme="minorHAnsi"/>
        </w:rPr>
        <w:t>1958.</w:t>
      </w:r>
    </w:p>
    <w:p w14:paraId="2D9FD3E1" w14:textId="77777777" w:rsidR="005D4FA3" w:rsidRPr="00897CD3" w:rsidRDefault="005D4FA3" w:rsidP="00897CD3">
      <w:pPr>
        <w:pStyle w:val="a3"/>
        <w:rPr>
          <w:rFonts w:cstheme="minorHAnsi"/>
          <w:rtl/>
        </w:rPr>
      </w:pPr>
    </w:p>
    <w:p w14:paraId="67902372" w14:textId="77777777" w:rsidR="00897CD3" w:rsidRPr="00897CD3" w:rsidRDefault="001C1661" w:rsidP="00BE4832">
      <w:pPr>
        <w:pStyle w:val="a3"/>
        <w:numPr>
          <w:ilvl w:val="0"/>
          <w:numId w:val="15"/>
        </w:numPr>
        <w:ind w:left="1062" w:right="175"/>
        <w:jc w:val="both"/>
        <w:rPr>
          <w:rFonts w:cstheme="minorHAnsi"/>
        </w:rPr>
      </w:pPr>
      <w:bookmarkStart w:id="20" w:name="_Ref47953110"/>
      <w:r w:rsidRPr="00BE4832">
        <w:rPr>
          <w:rFonts w:cstheme="minorHAnsi"/>
          <w:b/>
          <w:bCs/>
        </w:rPr>
        <w:t>Obligatory and Permitted Deductions.</w:t>
      </w:r>
      <w:r>
        <w:rPr>
          <w:rFonts w:cstheme="minorHAnsi"/>
        </w:rPr>
        <w:t xml:space="preserve"> </w:t>
      </w:r>
      <w:r w:rsidR="00897CD3" w:rsidRPr="00897CD3">
        <w:rPr>
          <w:rFonts w:cstheme="minorHAnsi"/>
        </w:rPr>
        <w:t xml:space="preserve">The Employer </w:t>
      </w:r>
      <w:r w:rsidR="00DD4F7A">
        <w:rPr>
          <w:rFonts w:cstheme="minorHAnsi"/>
        </w:rPr>
        <w:t>shall</w:t>
      </w:r>
      <w:r w:rsidR="00DD4F7A" w:rsidRPr="00897CD3">
        <w:rPr>
          <w:rFonts w:cstheme="minorHAnsi"/>
        </w:rPr>
        <w:t xml:space="preserve"> </w:t>
      </w:r>
      <w:r w:rsidR="00897CD3" w:rsidRPr="00897CD3">
        <w:rPr>
          <w:rFonts w:cstheme="minorHAnsi"/>
        </w:rPr>
        <w:t xml:space="preserve">deduct from the gross salary to be paid </w:t>
      </w:r>
      <w:r w:rsidR="00031776">
        <w:rPr>
          <w:rFonts w:cstheme="minorHAnsi"/>
        </w:rPr>
        <w:t>(</w:t>
      </w:r>
      <w:r w:rsidR="00897CD3" w:rsidRPr="00897CD3">
        <w:rPr>
          <w:rFonts w:cstheme="minorHAnsi"/>
        </w:rPr>
        <w:t>as set out above</w:t>
      </w:r>
      <w:r w:rsidR="00031776">
        <w:rPr>
          <w:rFonts w:cstheme="minorHAnsi"/>
        </w:rPr>
        <w:t>)</w:t>
      </w:r>
      <w:r w:rsidR="00897CD3" w:rsidRPr="00897CD3">
        <w:rPr>
          <w:rFonts w:cstheme="minorHAnsi"/>
        </w:rPr>
        <w:t xml:space="preserve"> obligatory deductions as per I</w:t>
      </w:r>
      <w:r w:rsidR="005D4FA3">
        <w:rPr>
          <w:rFonts w:cstheme="minorHAnsi"/>
        </w:rPr>
        <w:t xml:space="preserve">sraeli law (Income Tax </w:t>
      </w:r>
      <w:r w:rsidR="00897CD3" w:rsidRPr="00897CD3">
        <w:rPr>
          <w:rFonts w:cstheme="minorHAnsi"/>
        </w:rPr>
        <w:t>and Social Security deductions</w:t>
      </w:r>
      <w:r w:rsidR="005D4FA3">
        <w:rPr>
          <w:rFonts w:cstheme="minorHAnsi"/>
        </w:rPr>
        <w:t xml:space="preserve"> which are transferred by the Employer to the</w:t>
      </w:r>
      <w:r w:rsidR="00897CD3" w:rsidRPr="00897CD3">
        <w:rPr>
          <w:rFonts w:cstheme="minorHAnsi"/>
        </w:rPr>
        <w:t xml:space="preserve"> relevant</w:t>
      </w:r>
      <w:r w:rsidR="005D4FA3">
        <w:rPr>
          <w:rFonts w:cstheme="minorHAnsi"/>
        </w:rPr>
        <w:t xml:space="preserve"> authority for the </w:t>
      </w:r>
      <w:r w:rsidR="003754D2">
        <w:rPr>
          <w:rFonts w:cstheme="minorHAnsi"/>
        </w:rPr>
        <w:t>Worker</w:t>
      </w:r>
      <w:r w:rsidR="00897CD3" w:rsidRPr="00897CD3">
        <w:rPr>
          <w:rFonts w:cstheme="minorHAnsi"/>
        </w:rPr>
        <w:t>)</w:t>
      </w:r>
      <w:r w:rsidR="003754D2">
        <w:rPr>
          <w:rFonts w:cstheme="minorHAnsi"/>
        </w:rPr>
        <w:t>,</w:t>
      </w:r>
      <w:r w:rsidR="00897CD3" w:rsidRPr="00897CD3">
        <w:rPr>
          <w:rFonts w:cstheme="minorHAnsi"/>
        </w:rPr>
        <w:t xml:space="preserve"> </w:t>
      </w:r>
      <w:r w:rsidR="00DD4F7A">
        <w:rPr>
          <w:rFonts w:cstheme="minorHAnsi"/>
        </w:rPr>
        <w:t xml:space="preserve">and may deduct </w:t>
      </w:r>
      <w:r w:rsidR="00897CD3" w:rsidRPr="00897CD3">
        <w:rPr>
          <w:rFonts w:cstheme="minorHAnsi"/>
        </w:rPr>
        <w:t>advance</w:t>
      </w:r>
      <w:r w:rsidR="005D4FA3">
        <w:rPr>
          <w:rFonts w:cstheme="minorHAnsi"/>
        </w:rPr>
        <w:t xml:space="preserve"> payments of salary </w:t>
      </w:r>
      <w:r w:rsidR="001C3F4A">
        <w:rPr>
          <w:rFonts w:cstheme="minorHAnsi"/>
        </w:rPr>
        <w:t xml:space="preserve">as well as </w:t>
      </w:r>
      <w:r w:rsidR="00897CD3" w:rsidRPr="00897CD3">
        <w:rPr>
          <w:rFonts w:cstheme="minorHAnsi"/>
        </w:rPr>
        <w:t xml:space="preserve">permitted deductions as set out in Israeli law and regulations </w:t>
      </w:r>
      <w:r w:rsidR="005D5B69">
        <w:rPr>
          <w:rFonts w:cstheme="minorHAnsi"/>
        </w:rPr>
        <w:t>as detailed</w:t>
      </w:r>
      <w:r w:rsidR="005D5B69" w:rsidRPr="00897CD3">
        <w:rPr>
          <w:rFonts w:cstheme="minorHAnsi"/>
        </w:rPr>
        <w:t xml:space="preserve"> </w:t>
      </w:r>
      <w:r w:rsidR="00897CD3" w:rsidRPr="00897CD3">
        <w:rPr>
          <w:rFonts w:cstheme="minorHAnsi"/>
        </w:rPr>
        <w:t xml:space="preserve">in </w:t>
      </w:r>
      <w:r w:rsidR="002645AC">
        <w:rPr>
          <w:rFonts w:cstheme="minorHAnsi"/>
        </w:rPr>
        <w:t xml:space="preserve">Annex </w:t>
      </w:r>
      <w:r w:rsidR="000F3A36">
        <w:rPr>
          <w:rFonts w:cstheme="minorHAnsi"/>
        </w:rPr>
        <w:t xml:space="preserve">B </w:t>
      </w:r>
      <w:r w:rsidR="002645AC">
        <w:rPr>
          <w:rFonts w:cstheme="minorHAnsi"/>
        </w:rPr>
        <w:t xml:space="preserve">to </w:t>
      </w:r>
      <w:r w:rsidR="00897CD3" w:rsidRPr="00897CD3">
        <w:rPr>
          <w:rFonts w:cstheme="minorHAnsi"/>
        </w:rPr>
        <w:t>this SEC for accommodations, related expenses</w:t>
      </w:r>
      <w:r w:rsidR="00407283">
        <w:rPr>
          <w:rFonts w:cstheme="minorHAnsi"/>
        </w:rPr>
        <w:t>,</w:t>
      </w:r>
      <w:r w:rsidR="00897CD3" w:rsidRPr="00897CD3">
        <w:rPr>
          <w:rFonts w:cstheme="minorHAnsi"/>
        </w:rPr>
        <w:t xml:space="preserve"> medical insurance</w:t>
      </w:r>
      <w:r w:rsidR="00407283">
        <w:rPr>
          <w:rFonts w:cstheme="minorHAnsi"/>
        </w:rPr>
        <w:t xml:space="preserve"> and </w:t>
      </w:r>
      <w:bookmarkStart w:id="21" w:name="_Hlk530297842"/>
      <w:r w:rsidR="00407283" w:rsidRPr="00407283">
        <w:rPr>
          <w:rFonts w:cstheme="minorHAnsi"/>
        </w:rPr>
        <w:t>professional</w:t>
      </w:r>
      <w:r w:rsidR="00407283" w:rsidRPr="00BE4832">
        <w:rPr>
          <w:rFonts w:cstheme="minorHAnsi"/>
        </w:rPr>
        <w:t>-</w:t>
      </w:r>
      <w:r w:rsidR="00407283" w:rsidRPr="00407283">
        <w:rPr>
          <w:rFonts w:cstheme="minorHAnsi"/>
        </w:rPr>
        <w:t>organizational handling fees</w:t>
      </w:r>
      <w:bookmarkEnd w:id="21"/>
      <w:r w:rsidR="00407283">
        <w:rPr>
          <w:rFonts w:cstheme="minorHAnsi"/>
        </w:rPr>
        <w:t xml:space="preserve"> (if applicable)</w:t>
      </w:r>
      <w:r w:rsidR="003754D2">
        <w:rPr>
          <w:rFonts w:cstheme="minorHAnsi"/>
        </w:rPr>
        <w:t>.</w:t>
      </w:r>
      <w:r w:rsidR="00897CD3" w:rsidRPr="00897CD3">
        <w:rPr>
          <w:rFonts w:cstheme="minorHAnsi"/>
        </w:rPr>
        <w:t xml:space="preserve"> The </w:t>
      </w:r>
      <w:r w:rsidR="003754D2" w:rsidRPr="00897CD3">
        <w:rPr>
          <w:rFonts w:cstheme="minorHAnsi"/>
        </w:rPr>
        <w:t xml:space="preserve">Employer </w:t>
      </w:r>
      <w:r w:rsidR="00897CD3" w:rsidRPr="00897CD3">
        <w:rPr>
          <w:rFonts w:cstheme="minorHAnsi"/>
        </w:rPr>
        <w:t xml:space="preserve">may also deduct from the </w:t>
      </w:r>
      <w:r w:rsidR="00897CD3" w:rsidRPr="00897CD3">
        <w:rPr>
          <w:rFonts w:cstheme="minorHAnsi"/>
        </w:rPr>
        <w:lastRenderedPageBreak/>
        <w:t xml:space="preserve">monthly salary sums on account of specific debts owed by the </w:t>
      </w:r>
      <w:r w:rsidR="003754D2">
        <w:rPr>
          <w:rFonts w:cstheme="minorHAnsi"/>
        </w:rPr>
        <w:t>Worker</w:t>
      </w:r>
      <w:r w:rsidR="00897CD3" w:rsidRPr="00897CD3">
        <w:rPr>
          <w:rFonts w:cstheme="minorHAnsi"/>
        </w:rPr>
        <w:t xml:space="preserve"> to the Employer, on condition that the </w:t>
      </w:r>
      <w:r w:rsidR="003754D2">
        <w:rPr>
          <w:rFonts w:cstheme="minorHAnsi"/>
        </w:rPr>
        <w:t>Worker</w:t>
      </w:r>
      <w:r w:rsidR="00897CD3" w:rsidRPr="00897CD3">
        <w:rPr>
          <w:rFonts w:cstheme="minorHAnsi"/>
        </w:rPr>
        <w:t xml:space="preserve"> agreed </w:t>
      </w:r>
      <w:r w:rsidR="003754D2">
        <w:rPr>
          <w:rFonts w:cstheme="minorHAnsi"/>
        </w:rPr>
        <w:t xml:space="preserve">in advance </w:t>
      </w:r>
      <w:r w:rsidR="00897CD3" w:rsidRPr="00897CD3">
        <w:rPr>
          <w:rFonts w:cstheme="minorHAnsi"/>
        </w:rPr>
        <w:t xml:space="preserve">in writing </w:t>
      </w:r>
      <w:r w:rsidR="00644025">
        <w:rPr>
          <w:rFonts w:cstheme="minorHAnsi"/>
        </w:rPr>
        <w:t xml:space="preserve">to such deductions </w:t>
      </w:r>
      <w:r w:rsidR="00897CD3" w:rsidRPr="00897CD3">
        <w:rPr>
          <w:rFonts w:cstheme="minorHAnsi"/>
        </w:rPr>
        <w:t xml:space="preserve">in a language </w:t>
      </w:r>
      <w:r>
        <w:rPr>
          <w:rFonts w:cstheme="minorHAnsi"/>
        </w:rPr>
        <w:t>the Worker</w:t>
      </w:r>
      <w:r w:rsidRPr="00897CD3">
        <w:rPr>
          <w:rFonts w:cstheme="minorHAnsi"/>
        </w:rPr>
        <w:t xml:space="preserve"> </w:t>
      </w:r>
      <w:r w:rsidR="00897CD3" w:rsidRPr="00897CD3">
        <w:rPr>
          <w:rFonts w:cstheme="minorHAnsi"/>
        </w:rPr>
        <w:t>understands.</w:t>
      </w:r>
      <w:bookmarkEnd w:id="20"/>
    </w:p>
    <w:p w14:paraId="1FACBBE9" w14:textId="77777777" w:rsidR="00897CD3" w:rsidRPr="00897CD3" w:rsidRDefault="00897CD3" w:rsidP="00897CD3">
      <w:pPr>
        <w:pStyle w:val="a3"/>
        <w:ind w:left="1062" w:right="175"/>
        <w:jc w:val="both"/>
        <w:rPr>
          <w:rFonts w:cstheme="minorHAnsi"/>
        </w:rPr>
      </w:pPr>
    </w:p>
    <w:p w14:paraId="40B197E9" w14:textId="307B9A8A" w:rsidR="00897CD3" w:rsidRPr="00897CD3" w:rsidRDefault="00897CD3" w:rsidP="00BE4832">
      <w:pPr>
        <w:pStyle w:val="a3"/>
        <w:numPr>
          <w:ilvl w:val="0"/>
          <w:numId w:val="15"/>
        </w:numPr>
        <w:ind w:left="1062" w:right="175"/>
        <w:jc w:val="both"/>
        <w:rPr>
          <w:rFonts w:cstheme="minorHAnsi"/>
        </w:rPr>
      </w:pPr>
      <w:bookmarkStart w:id="22" w:name="_Ref50530389"/>
      <w:r w:rsidRPr="00897CD3">
        <w:rPr>
          <w:rFonts w:cstheme="minorHAnsi"/>
        </w:rPr>
        <w:t>Permitted deductions from salary for accommodations and related expenses, medical insurance and specific debts as set out in subsection (</w:t>
      </w:r>
      <w:r w:rsidR="002C27E7">
        <w:rPr>
          <w:rFonts w:cstheme="minorHAnsi"/>
        </w:rPr>
        <w:fldChar w:fldCharType="begin"/>
      </w:r>
      <w:r w:rsidR="002C27E7">
        <w:rPr>
          <w:rFonts w:cstheme="minorHAnsi"/>
        </w:rPr>
        <w:instrText xml:space="preserve"> REF _Ref47953110 \r \h </w:instrText>
      </w:r>
      <w:r w:rsidR="002C27E7">
        <w:rPr>
          <w:rFonts w:cstheme="minorHAnsi"/>
        </w:rPr>
      </w:r>
      <w:r w:rsidR="002C27E7">
        <w:rPr>
          <w:rFonts w:cstheme="minorHAnsi"/>
        </w:rPr>
        <w:fldChar w:fldCharType="separate"/>
      </w:r>
      <w:r w:rsidR="006565DA">
        <w:rPr>
          <w:rFonts w:cstheme="minorHAnsi"/>
          <w:cs/>
        </w:rPr>
        <w:t>‎</w:t>
      </w:r>
      <w:r w:rsidR="006565DA">
        <w:rPr>
          <w:rFonts w:cstheme="minorHAnsi"/>
        </w:rPr>
        <w:t>l</w:t>
      </w:r>
      <w:r w:rsidR="002C27E7">
        <w:rPr>
          <w:rFonts w:cstheme="minorHAnsi"/>
        </w:rPr>
        <w:fldChar w:fldCharType="end"/>
      </w:r>
      <w:r w:rsidRPr="00897CD3">
        <w:rPr>
          <w:rFonts w:cstheme="minorHAnsi"/>
        </w:rPr>
        <w:t>)</w:t>
      </w:r>
      <w:r w:rsidR="00D666E7">
        <w:rPr>
          <w:rFonts w:cstheme="minorHAnsi"/>
        </w:rPr>
        <w:t xml:space="preserve"> above</w:t>
      </w:r>
      <w:r w:rsidRPr="00897CD3">
        <w:rPr>
          <w:rFonts w:cstheme="minorHAnsi"/>
        </w:rPr>
        <w:t xml:space="preserve">, shall not exceed 25% of the </w:t>
      </w:r>
      <w:r w:rsidR="00697349">
        <w:rPr>
          <w:rFonts w:cstheme="minorHAnsi"/>
        </w:rPr>
        <w:t xml:space="preserve">gross </w:t>
      </w:r>
      <w:r w:rsidRPr="00897CD3">
        <w:rPr>
          <w:rFonts w:cstheme="minorHAnsi"/>
        </w:rPr>
        <w:t xml:space="preserve">salary on any given month. In the final month of employment, the Employer may deduct from the final salary all outstanding debts of the </w:t>
      </w:r>
      <w:r w:rsidR="002C27E7">
        <w:rPr>
          <w:rFonts w:cstheme="minorHAnsi"/>
        </w:rPr>
        <w:t>Worker</w:t>
      </w:r>
      <w:r w:rsidRPr="00897CD3">
        <w:rPr>
          <w:rFonts w:cstheme="minorHAnsi"/>
        </w:rPr>
        <w:t>, and the 25% limitation will not apply.</w:t>
      </w:r>
      <w:bookmarkEnd w:id="22"/>
      <w:r w:rsidRPr="00897CD3">
        <w:rPr>
          <w:rFonts w:cstheme="minorHAnsi"/>
        </w:rPr>
        <w:t xml:space="preserve"> </w:t>
      </w:r>
    </w:p>
    <w:p w14:paraId="781D9D4F" w14:textId="77777777" w:rsidR="00897CD3" w:rsidRPr="00897CD3" w:rsidRDefault="00897CD3" w:rsidP="00897CD3">
      <w:pPr>
        <w:pStyle w:val="a3"/>
        <w:rPr>
          <w:rFonts w:cstheme="minorHAnsi"/>
        </w:rPr>
      </w:pPr>
    </w:p>
    <w:p w14:paraId="2328CD79" w14:textId="77777777" w:rsidR="00897CD3" w:rsidRPr="00A5194C" w:rsidRDefault="00897CD3" w:rsidP="00826EF0">
      <w:pPr>
        <w:pStyle w:val="a3"/>
        <w:numPr>
          <w:ilvl w:val="0"/>
          <w:numId w:val="23"/>
        </w:numPr>
        <w:jc w:val="both"/>
        <w:rPr>
          <w:rFonts w:cstheme="minorHAnsi"/>
          <w:b/>
          <w:bCs/>
        </w:rPr>
      </w:pPr>
      <w:r w:rsidRPr="00A5194C">
        <w:rPr>
          <w:rFonts w:cstheme="minorHAnsi"/>
          <w:b/>
          <w:bCs/>
        </w:rPr>
        <w:t>SEVERANCE PAY AND PENSION</w:t>
      </w:r>
    </w:p>
    <w:p w14:paraId="6F5F527A" w14:textId="77777777" w:rsidR="00897CD3" w:rsidRPr="00897CD3" w:rsidRDefault="00897CD3" w:rsidP="00897CD3">
      <w:pPr>
        <w:spacing w:after="0" w:line="240" w:lineRule="auto"/>
        <w:jc w:val="both"/>
        <w:rPr>
          <w:rFonts w:cstheme="minorHAnsi"/>
          <w:bCs/>
        </w:rPr>
      </w:pPr>
    </w:p>
    <w:p w14:paraId="36EC0303" w14:textId="7B6FE6F5" w:rsidR="00BC4304" w:rsidRDefault="00B46E26" w:rsidP="00F37587">
      <w:pPr>
        <w:pStyle w:val="a3"/>
        <w:numPr>
          <w:ilvl w:val="0"/>
          <w:numId w:val="8"/>
        </w:numPr>
        <w:ind w:left="1080"/>
        <w:jc w:val="both"/>
        <w:rPr>
          <w:rFonts w:cstheme="minorHAnsi"/>
          <w:bCs/>
        </w:rPr>
      </w:pPr>
      <w:bookmarkStart w:id="23" w:name="_Ref51078426"/>
      <w:r w:rsidRPr="00897CD3">
        <w:rPr>
          <w:rFonts w:cstheme="minorHAnsi"/>
          <w:bCs/>
        </w:rPr>
        <w:t>In addition to the above salary,</w:t>
      </w:r>
      <w:r>
        <w:rPr>
          <w:rFonts w:cstheme="minorHAnsi"/>
          <w:bCs/>
        </w:rPr>
        <w:t xml:space="preserve"> the </w:t>
      </w:r>
      <w:r w:rsidR="0086231A">
        <w:rPr>
          <w:rFonts w:cstheme="minorHAnsi"/>
          <w:bCs/>
        </w:rPr>
        <w:t xml:space="preserve">Worker shall be eligible to severance pay and pension benefits, as stipulated </w:t>
      </w:r>
      <w:r w:rsidR="00C36F14">
        <w:rPr>
          <w:rFonts w:cstheme="minorHAnsi"/>
          <w:bCs/>
        </w:rPr>
        <w:t>in Israeli law and regulations and according to the Mandatory Pension Extension Order</w:t>
      </w:r>
      <w:r w:rsidR="000253F1">
        <w:rPr>
          <w:rFonts w:cstheme="minorHAnsi"/>
          <w:bCs/>
        </w:rPr>
        <w:t xml:space="preserve"> (Consolidated Version)</w:t>
      </w:r>
      <w:r w:rsidR="00C36F14">
        <w:rPr>
          <w:rFonts w:cstheme="minorHAnsi"/>
          <w:bCs/>
        </w:rPr>
        <w:t>, 2011</w:t>
      </w:r>
      <w:r w:rsidR="00730B40">
        <w:rPr>
          <w:rFonts w:cstheme="minorHAnsi"/>
          <w:bCs/>
        </w:rPr>
        <w:t xml:space="preserve"> (hereinafter: "the Pension Extension Order")</w:t>
      </w:r>
      <w:r w:rsidR="000C36B5">
        <w:rPr>
          <w:rFonts w:cstheme="minorHAnsi"/>
          <w:bCs/>
        </w:rPr>
        <w:t xml:space="preserve"> and/or a</w:t>
      </w:r>
      <w:r w:rsidR="00E17F99">
        <w:rPr>
          <w:rFonts w:cstheme="minorHAnsi"/>
          <w:bCs/>
        </w:rPr>
        <w:t>ny</w:t>
      </w:r>
      <w:r w:rsidR="000C36B5">
        <w:rPr>
          <w:rFonts w:cstheme="minorHAnsi"/>
          <w:bCs/>
        </w:rPr>
        <w:t xml:space="preserve"> relevant collective agreement,</w:t>
      </w:r>
      <w:r w:rsidR="00C36F14">
        <w:rPr>
          <w:rFonts w:cstheme="minorHAnsi"/>
          <w:bCs/>
        </w:rPr>
        <w:t xml:space="preserve"> as may apply</w:t>
      </w:r>
      <w:r w:rsidR="00BA0DA7" w:rsidRPr="001211BA">
        <w:rPr>
          <w:rFonts w:cstheme="minorHAnsi"/>
          <w:bCs/>
        </w:rPr>
        <w:t xml:space="preserve">. </w:t>
      </w:r>
      <w:r w:rsidR="00D121E6" w:rsidRPr="00E63206">
        <w:rPr>
          <w:rFonts w:cstheme="minorHAnsi"/>
          <w:bCs/>
        </w:rPr>
        <w:t xml:space="preserve">The </w:t>
      </w:r>
      <w:r w:rsidR="00BA0DA7" w:rsidRPr="00E63206">
        <w:rPr>
          <w:rFonts w:cstheme="minorHAnsi"/>
          <w:bCs/>
        </w:rPr>
        <w:t xml:space="preserve">Employer </w:t>
      </w:r>
      <w:r w:rsidR="007F278B">
        <w:rPr>
          <w:rFonts w:cstheme="minorHAnsi"/>
          <w:bCs/>
        </w:rPr>
        <w:t>payments</w:t>
      </w:r>
      <w:r w:rsidR="001211BA" w:rsidRPr="006A67AE">
        <w:rPr>
          <w:rFonts w:cstheme="minorHAnsi"/>
          <w:bCs/>
        </w:rPr>
        <w:t xml:space="preserve"> </w:t>
      </w:r>
      <w:r w:rsidR="007F278B">
        <w:rPr>
          <w:rFonts w:cstheme="minorHAnsi"/>
          <w:bCs/>
        </w:rPr>
        <w:t xml:space="preserve">for </w:t>
      </w:r>
      <w:r w:rsidR="001211BA" w:rsidRPr="00E63206">
        <w:rPr>
          <w:rFonts w:cstheme="minorHAnsi"/>
          <w:bCs/>
        </w:rPr>
        <w:t xml:space="preserve">the </w:t>
      </w:r>
      <w:r w:rsidR="00382FE3">
        <w:rPr>
          <w:rFonts w:cstheme="minorHAnsi"/>
          <w:bCs/>
        </w:rPr>
        <w:t>aforementioned</w:t>
      </w:r>
      <w:r w:rsidR="00382FE3" w:rsidRPr="00382FE3">
        <w:rPr>
          <w:rFonts w:cstheme="minorHAnsi"/>
          <w:bCs/>
        </w:rPr>
        <w:t xml:space="preserve"> </w:t>
      </w:r>
      <w:r w:rsidR="001211BA" w:rsidRPr="00E63206">
        <w:rPr>
          <w:rFonts w:cstheme="minorHAnsi"/>
          <w:bCs/>
        </w:rPr>
        <w:t>benefits</w:t>
      </w:r>
      <w:r w:rsidR="00F37587">
        <w:rPr>
          <w:rFonts w:cstheme="minorHAnsi"/>
          <w:bCs/>
        </w:rPr>
        <w:t xml:space="preserve"> will be carried out </w:t>
      </w:r>
      <w:r w:rsidR="00BA0DA7" w:rsidRPr="006A67AE">
        <w:rPr>
          <w:rFonts w:cstheme="minorHAnsi"/>
          <w:bCs/>
        </w:rPr>
        <w:t>according to the Approximate Implementation Doctrine as set out by the Israeli National Labor Court's ruling</w:t>
      </w:r>
      <w:r w:rsidR="007F278B">
        <w:rPr>
          <w:rFonts w:cstheme="minorHAnsi"/>
          <w:bCs/>
        </w:rPr>
        <w:t>s.</w:t>
      </w:r>
      <w:bookmarkEnd w:id="23"/>
      <w:r w:rsidR="00C36F14">
        <w:rPr>
          <w:rFonts w:cstheme="minorHAnsi"/>
          <w:bCs/>
        </w:rPr>
        <w:t xml:space="preserve"> </w:t>
      </w:r>
      <w:r w:rsidR="0086231A">
        <w:rPr>
          <w:rFonts w:cstheme="minorHAnsi"/>
          <w:bCs/>
        </w:rPr>
        <w:t xml:space="preserve"> </w:t>
      </w:r>
    </w:p>
    <w:p w14:paraId="173C6B20" w14:textId="77777777" w:rsidR="00BC4304" w:rsidRDefault="00BC4304" w:rsidP="003942B7">
      <w:pPr>
        <w:pStyle w:val="a3"/>
        <w:ind w:left="1080"/>
        <w:jc w:val="both"/>
        <w:rPr>
          <w:rFonts w:cstheme="minorHAnsi"/>
          <w:bCs/>
          <w:rtl/>
        </w:rPr>
      </w:pPr>
    </w:p>
    <w:p w14:paraId="03E666B9" w14:textId="4C1934CC" w:rsidR="006C5E09" w:rsidRDefault="001211BA" w:rsidP="000C43EA">
      <w:pPr>
        <w:pStyle w:val="a3"/>
        <w:numPr>
          <w:ilvl w:val="0"/>
          <w:numId w:val="8"/>
        </w:numPr>
        <w:ind w:left="1080"/>
        <w:jc w:val="both"/>
        <w:rPr>
          <w:rFonts w:cstheme="minorHAnsi"/>
          <w:bCs/>
        </w:rPr>
      </w:pPr>
      <w:bookmarkStart w:id="24" w:name="_Ref50369409"/>
      <w:r>
        <w:rPr>
          <w:rFonts w:cstheme="minorHAnsi"/>
          <w:bCs/>
        </w:rPr>
        <w:t xml:space="preserve">Notwithstanding the above, </w:t>
      </w:r>
      <w:r w:rsidRPr="006A67AE">
        <w:rPr>
          <w:rFonts w:cstheme="minorHAnsi"/>
          <w:bCs/>
        </w:rPr>
        <w:t xml:space="preserve">should </w:t>
      </w:r>
      <w:r w:rsidR="009E1B0B" w:rsidRPr="006A67AE">
        <w:rPr>
          <w:rFonts w:cstheme="minorHAnsi"/>
          <w:bCs/>
        </w:rPr>
        <w:t xml:space="preserve">the </w:t>
      </w:r>
      <w:r w:rsidR="00382FE3" w:rsidRPr="006A67AE">
        <w:rPr>
          <w:rFonts w:cstheme="minorHAnsi"/>
          <w:bCs/>
        </w:rPr>
        <w:t xml:space="preserve">Government of Israel amend the </w:t>
      </w:r>
      <w:r w:rsidRPr="006A67AE">
        <w:rPr>
          <w:rFonts w:cstheme="minorHAnsi"/>
          <w:bCs/>
        </w:rPr>
        <w:t>Foreign Workers Regulations (For</w:t>
      </w:r>
      <w:r w:rsidR="000229F6" w:rsidRPr="006A67AE">
        <w:rPr>
          <w:rFonts w:cstheme="minorHAnsi"/>
          <w:bCs/>
        </w:rPr>
        <w:t>eign Worker</w:t>
      </w:r>
      <w:r w:rsidR="00382FE3">
        <w:rPr>
          <w:rFonts w:cstheme="minorHAnsi"/>
          <w:bCs/>
        </w:rPr>
        <w:t>s</w:t>
      </w:r>
      <w:r w:rsidR="000229F6" w:rsidRPr="0051692A">
        <w:rPr>
          <w:rFonts w:cstheme="minorHAnsi"/>
          <w:bCs/>
        </w:rPr>
        <w:t xml:space="preserve"> Deposit), 5776-2016 (hereinafter: "the Regulations")</w:t>
      </w:r>
      <w:r w:rsidRPr="0051692A">
        <w:rPr>
          <w:rFonts w:cstheme="minorHAnsi"/>
          <w:bCs/>
        </w:rPr>
        <w:t xml:space="preserve"> </w:t>
      </w:r>
      <w:r w:rsidR="009E1B0B" w:rsidRPr="0051692A">
        <w:rPr>
          <w:rFonts w:cstheme="minorHAnsi"/>
          <w:bCs/>
        </w:rPr>
        <w:t>to include</w:t>
      </w:r>
      <w:r w:rsidRPr="0051692A">
        <w:rPr>
          <w:rFonts w:cstheme="minorHAnsi"/>
          <w:bCs/>
        </w:rPr>
        <w:t xml:space="preserve"> Long Term Care Facilities and Nursing Homes for the Mentally Frail as eligible employers under the Regulations</w:t>
      </w:r>
      <w:r w:rsidR="000229F6">
        <w:rPr>
          <w:rFonts w:cstheme="minorHAnsi"/>
          <w:bCs/>
        </w:rPr>
        <w:t xml:space="preserve">, </w:t>
      </w:r>
      <w:r w:rsidR="0022392E">
        <w:rPr>
          <w:rFonts w:cstheme="minorHAnsi"/>
          <w:bCs/>
        </w:rPr>
        <w:t xml:space="preserve">The Employer shall </w:t>
      </w:r>
      <w:r w:rsidR="00382FE3">
        <w:rPr>
          <w:rFonts w:cstheme="minorHAnsi"/>
          <w:bCs/>
        </w:rPr>
        <w:t xml:space="preserve">fulfill his </w:t>
      </w:r>
      <w:r w:rsidR="007F4128">
        <w:rPr>
          <w:rFonts w:cstheme="minorHAnsi"/>
          <w:bCs/>
        </w:rPr>
        <w:t>obligation</w:t>
      </w:r>
      <w:r w:rsidR="00F37587">
        <w:rPr>
          <w:rFonts w:cstheme="minorHAnsi"/>
          <w:bCs/>
        </w:rPr>
        <w:t>s</w:t>
      </w:r>
      <w:r w:rsidR="007F4128">
        <w:rPr>
          <w:rFonts w:cstheme="minorHAnsi"/>
          <w:bCs/>
        </w:rPr>
        <w:t xml:space="preserve"> as set out in subsection (</w:t>
      </w:r>
      <w:r w:rsidR="000C43EA">
        <w:rPr>
          <w:rFonts w:cstheme="minorHAnsi"/>
          <w:bCs/>
        </w:rPr>
        <w:fldChar w:fldCharType="begin"/>
      </w:r>
      <w:r w:rsidR="000C43EA">
        <w:rPr>
          <w:rFonts w:cstheme="minorHAnsi"/>
          <w:bCs/>
        </w:rPr>
        <w:instrText xml:space="preserve"> REF _Ref51078426 \n \h </w:instrText>
      </w:r>
      <w:r w:rsidR="000C43EA">
        <w:rPr>
          <w:rFonts w:cstheme="minorHAnsi"/>
          <w:bCs/>
        </w:rPr>
      </w:r>
      <w:r w:rsidR="000C43EA">
        <w:rPr>
          <w:rFonts w:cstheme="minorHAnsi"/>
          <w:bCs/>
        </w:rPr>
        <w:fldChar w:fldCharType="separate"/>
      </w:r>
      <w:r w:rsidR="006565DA">
        <w:rPr>
          <w:rFonts w:cstheme="minorHAnsi"/>
          <w:bCs/>
          <w:cs/>
        </w:rPr>
        <w:t>‎</w:t>
      </w:r>
      <w:r w:rsidR="006565DA">
        <w:rPr>
          <w:rFonts w:cstheme="minorHAnsi"/>
          <w:bCs/>
        </w:rPr>
        <w:t>a</w:t>
      </w:r>
      <w:r w:rsidR="000C43EA">
        <w:rPr>
          <w:rFonts w:cstheme="minorHAnsi"/>
          <w:bCs/>
        </w:rPr>
        <w:fldChar w:fldCharType="end"/>
      </w:r>
      <w:r w:rsidR="007F4128">
        <w:rPr>
          <w:rFonts w:cstheme="minorHAnsi"/>
          <w:bCs/>
        </w:rPr>
        <w:t>) above</w:t>
      </w:r>
      <w:r w:rsidR="00382FE3">
        <w:rPr>
          <w:rFonts w:cstheme="minorHAnsi"/>
          <w:bCs/>
        </w:rPr>
        <w:t>, as follows:</w:t>
      </w:r>
    </w:p>
    <w:p w14:paraId="3A3532B7" w14:textId="590741B3" w:rsidR="00F0588B" w:rsidRDefault="006C5E09" w:rsidP="0051692A">
      <w:pPr>
        <w:pStyle w:val="a3"/>
        <w:numPr>
          <w:ilvl w:val="2"/>
          <w:numId w:val="23"/>
        </w:numPr>
        <w:ind w:left="1560" w:hanging="284"/>
        <w:jc w:val="both"/>
        <w:rPr>
          <w:rFonts w:cstheme="minorHAnsi"/>
          <w:bCs/>
        </w:rPr>
      </w:pPr>
      <w:bookmarkStart w:id="25" w:name="_Ref51677066"/>
      <w:r w:rsidRPr="00897CD3">
        <w:rPr>
          <w:rFonts w:cstheme="minorHAnsi"/>
          <w:bCs/>
        </w:rPr>
        <w:t xml:space="preserve">The </w:t>
      </w:r>
      <w:r w:rsidR="00897CD3" w:rsidRPr="00897CD3">
        <w:rPr>
          <w:rFonts w:cstheme="minorHAnsi"/>
          <w:bCs/>
        </w:rPr>
        <w:t xml:space="preserve">employer will </w:t>
      </w:r>
      <w:r w:rsidR="00827E88">
        <w:rPr>
          <w:rFonts w:cstheme="minorHAnsi"/>
          <w:bCs/>
        </w:rPr>
        <w:t xml:space="preserve">deposit </w:t>
      </w:r>
      <w:r w:rsidR="0057501D" w:rsidRPr="00A32E27">
        <w:rPr>
          <w:rFonts w:cs="Calibri"/>
          <w:bCs/>
        </w:rPr>
        <w:t xml:space="preserve">in a </w:t>
      </w:r>
      <w:r w:rsidR="0057501D">
        <w:rPr>
          <w:rFonts w:cs="Calibri"/>
          <w:bCs/>
        </w:rPr>
        <w:t xml:space="preserve">bank Deposit Fund </w:t>
      </w:r>
      <w:r w:rsidR="0057501D" w:rsidRPr="00A32E27">
        <w:rPr>
          <w:rFonts w:cs="Calibri"/>
          <w:bCs/>
        </w:rPr>
        <w:t xml:space="preserve">supervised by PIBA in the name of </w:t>
      </w:r>
      <w:r w:rsidR="00897CD3" w:rsidRPr="00897CD3">
        <w:rPr>
          <w:rFonts w:cstheme="minorHAnsi"/>
          <w:bCs/>
        </w:rPr>
        <w:t xml:space="preserve">the </w:t>
      </w:r>
      <w:r w:rsidR="00310390">
        <w:rPr>
          <w:rFonts w:cstheme="minorHAnsi"/>
        </w:rPr>
        <w:t>Worker</w:t>
      </w:r>
      <w:r w:rsidR="00F0588B">
        <w:rPr>
          <w:rFonts w:cstheme="minorHAnsi"/>
        </w:rPr>
        <w:t xml:space="preserve"> (</w:t>
      </w:r>
      <w:r w:rsidR="00F0588B">
        <w:rPr>
          <w:rFonts w:cstheme="minorHAnsi"/>
          <w:bCs/>
        </w:rPr>
        <w:t xml:space="preserve">hereinafter: </w:t>
      </w:r>
      <w:r w:rsidR="00F0588B" w:rsidRPr="00480022">
        <w:rPr>
          <w:rFonts w:cstheme="minorHAnsi"/>
          <w:bCs/>
        </w:rPr>
        <w:t xml:space="preserve">“Foreign </w:t>
      </w:r>
      <w:r w:rsidR="00F0588B">
        <w:rPr>
          <w:rFonts w:cstheme="minorHAnsi"/>
          <w:bCs/>
        </w:rPr>
        <w:t>Workers</w:t>
      </w:r>
      <w:r w:rsidR="00F0588B" w:rsidRPr="00480022">
        <w:rPr>
          <w:rFonts w:cstheme="minorHAnsi"/>
          <w:bCs/>
        </w:rPr>
        <w:t xml:space="preserve"> Deposit Fund”</w:t>
      </w:r>
      <w:r w:rsidR="00F0588B">
        <w:rPr>
          <w:rFonts w:cstheme="minorHAnsi"/>
          <w:bCs/>
        </w:rPr>
        <w:t>)</w:t>
      </w:r>
      <w:r w:rsidR="00897CD3" w:rsidRPr="00897CD3">
        <w:rPr>
          <w:rFonts w:cstheme="minorHAnsi"/>
          <w:bCs/>
        </w:rPr>
        <w:t xml:space="preserve"> a sum as set out in the Pension Extension Order, currently</w:t>
      </w:r>
      <w:r w:rsidR="00E17F99">
        <w:rPr>
          <w:rFonts w:cstheme="minorHAnsi"/>
          <w:bCs/>
        </w:rPr>
        <w:t xml:space="preserve"> twelve and a half percent</w:t>
      </w:r>
      <w:r w:rsidR="00897CD3" w:rsidRPr="00897CD3">
        <w:rPr>
          <w:rFonts w:cstheme="minorHAnsi"/>
          <w:bCs/>
        </w:rPr>
        <w:t xml:space="preserve"> </w:t>
      </w:r>
      <w:r w:rsidR="00E17F99">
        <w:rPr>
          <w:rFonts w:cstheme="minorHAnsi"/>
          <w:bCs/>
        </w:rPr>
        <w:t>(</w:t>
      </w:r>
      <w:r w:rsidR="00897CD3" w:rsidRPr="00897CD3">
        <w:rPr>
          <w:rFonts w:cstheme="minorHAnsi"/>
          <w:bCs/>
        </w:rPr>
        <w:t>12.5%</w:t>
      </w:r>
      <w:r w:rsidR="0093571B">
        <w:rPr>
          <w:rFonts w:cstheme="minorHAnsi"/>
          <w:bCs/>
        </w:rPr>
        <w:t xml:space="preserve"> </w:t>
      </w:r>
      <w:r w:rsidR="00214681">
        <w:rPr>
          <w:rFonts w:cstheme="minorHAnsi"/>
          <w:bCs/>
        </w:rPr>
        <w:t xml:space="preserve">- figured at </w:t>
      </w:r>
      <w:r w:rsidR="00E17F99">
        <w:rPr>
          <w:rFonts w:cstheme="minorHAnsi"/>
          <w:bCs/>
        </w:rPr>
        <w:t>six and a half percent (</w:t>
      </w:r>
      <w:r w:rsidR="00897CD3" w:rsidRPr="00897CD3">
        <w:rPr>
          <w:rFonts w:cstheme="minorHAnsi"/>
        </w:rPr>
        <w:t>6.5%</w:t>
      </w:r>
      <w:r w:rsidR="00E17F99">
        <w:rPr>
          <w:rFonts w:cstheme="minorHAnsi"/>
        </w:rPr>
        <w:t>)</w:t>
      </w:r>
      <w:r w:rsidR="00897CD3" w:rsidRPr="00897CD3">
        <w:rPr>
          <w:rFonts w:cstheme="minorHAnsi"/>
        </w:rPr>
        <w:t xml:space="preserve"> for Pension and </w:t>
      </w:r>
      <w:r w:rsidR="00E17F99">
        <w:rPr>
          <w:rFonts w:cstheme="minorHAnsi"/>
        </w:rPr>
        <w:t>six percent (</w:t>
      </w:r>
      <w:r w:rsidR="00897CD3" w:rsidRPr="00897CD3">
        <w:rPr>
          <w:rFonts w:cstheme="minorHAnsi"/>
        </w:rPr>
        <w:t>6%</w:t>
      </w:r>
      <w:r w:rsidR="00E17F99">
        <w:rPr>
          <w:rFonts w:cstheme="minorHAnsi"/>
        </w:rPr>
        <w:t>)</w:t>
      </w:r>
      <w:r w:rsidR="00897CD3" w:rsidRPr="00897CD3">
        <w:rPr>
          <w:rFonts w:cstheme="minorHAnsi"/>
        </w:rPr>
        <w:t xml:space="preserve"> for Severance Pay)</w:t>
      </w:r>
      <w:r w:rsidR="005D4FA3">
        <w:rPr>
          <w:rFonts w:cstheme="minorHAnsi"/>
        </w:rPr>
        <w:t xml:space="preserve"> </w:t>
      </w:r>
      <w:r w:rsidR="00897CD3" w:rsidRPr="00897CD3">
        <w:rPr>
          <w:rFonts w:cstheme="minorHAnsi"/>
          <w:bCs/>
        </w:rPr>
        <w:t>of the gross</w:t>
      </w:r>
      <w:r w:rsidR="00A5194C">
        <w:rPr>
          <w:rFonts w:cstheme="minorHAnsi"/>
          <w:bCs/>
        </w:rPr>
        <w:t xml:space="preserve"> </w:t>
      </w:r>
      <w:r w:rsidR="00897CD3" w:rsidRPr="00897CD3">
        <w:rPr>
          <w:rFonts w:cstheme="minorHAnsi"/>
          <w:bCs/>
        </w:rPr>
        <w:t xml:space="preserve">monthly salary of the </w:t>
      </w:r>
      <w:r w:rsidR="00574172">
        <w:rPr>
          <w:rFonts w:cstheme="minorHAnsi"/>
        </w:rPr>
        <w:t>Worker</w:t>
      </w:r>
      <w:r w:rsidR="00897CD3" w:rsidRPr="00897CD3">
        <w:rPr>
          <w:rFonts w:cstheme="minorHAnsi"/>
          <w:bCs/>
        </w:rPr>
        <w:t xml:space="preserve"> as defined in the Severance Pay Regulations (Calculation of Severance Pay and Resignation </w:t>
      </w:r>
      <w:r w:rsidR="00916CF6" w:rsidRPr="00897CD3">
        <w:rPr>
          <w:rFonts w:cstheme="minorHAnsi"/>
          <w:bCs/>
        </w:rPr>
        <w:t xml:space="preserve">which </w:t>
      </w:r>
      <w:r w:rsidR="00897CD3" w:rsidRPr="00897CD3">
        <w:rPr>
          <w:rFonts w:cstheme="minorHAnsi"/>
          <w:bCs/>
        </w:rPr>
        <w:t>is Considered</w:t>
      </w:r>
      <w:r w:rsidR="00A5194C">
        <w:rPr>
          <w:rFonts w:cstheme="minorHAnsi"/>
          <w:bCs/>
        </w:rPr>
        <w:t xml:space="preserve"> </w:t>
      </w:r>
      <w:r w:rsidR="00897CD3" w:rsidRPr="00897CD3">
        <w:rPr>
          <w:rFonts w:cstheme="minorHAnsi"/>
          <w:bCs/>
        </w:rPr>
        <w:t>as Dismissal),</w:t>
      </w:r>
      <w:r w:rsidR="00574172">
        <w:rPr>
          <w:rFonts w:cstheme="minorHAnsi"/>
          <w:bCs/>
        </w:rPr>
        <w:t xml:space="preserve"> 5724-1964</w:t>
      </w:r>
      <w:r w:rsidR="00897CD3" w:rsidRPr="00897CD3">
        <w:rPr>
          <w:rFonts w:cstheme="minorHAnsi"/>
          <w:bCs/>
        </w:rPr>
        <w:t xml:space="preserve"> for each mont</w:t>
      </w:r>
      <w:r w:rsidR="005D4FA3">
        <w:rPr>
          <w:rFonts w:cstheme="minorHAnsi"/>
          <w:bCs/>
        </w:rPr>
        <w:t xml:space="preserve">h </w:t>
      </w:r>
      <w:r w:rsidR="00773FBC">
        <w:rPr>
          <w:rFonts w:cstheme="minorHAnsi"/>
          <w:bCs/>
        </w:rPr>
        <w:t>of the duration of this SEC</w:t>
      </w:r>
      <w:r w:rsidR="00897CD3" w:rsidRPr="00897CD3">
        <w:rPr>
          <w:rFonts w:cstheme="minorHAnsi"/>
          <w:bCs/>
        </w:rPr>
        <w:t>.</w:t>
      </w:r>
      <w:bookmarkEnd w:id="24"/>
      <w:bookmarkEnd w:id="25"/>
      <w:r w:rsidR="00897CD3" w:rsidRPr="00897CD3">
        <w:rPr>
          <w:rFonts w:cstheme="minorHAnsi"/>
          <w:bCs/>
        </w:rPr>
        <w:t xml:space="preserve"> </w:t>
      </w:r>
    </w:p>
    <w:p w14:paraId="39C4575C" w14:textId="7BFB7B36" w:rsidR="00827E88" w:rsidRDefault="00F0588B" w:rsidP="008B5F5A">
      <w:pPr>
        <w:pStyle w:val="a3"/>
        <w:numPr>
          <w:ilvl w:val="2"/>
          <w:numId w:val="23"/>
        </w:numPr>
        <w:ind w:left="1560" w:hanging="284"/>
        <w:jc w:val="both"/>
        <w:rPr>
          <w:rFonts w:cstheme="minorHAnsi"/>
          <w:bCs/>
        </w:rPr>
      </w:pPr>
      <w:r w:rsidRPr="00BE4832">
        <w:rPr>
          <w:rFonts w:cstheme="minorHAnsi"/>
        </w:rPr>
        <w:t>In addition to the above deposits to the Foreign Workers Deposit Fund, in case of the worker's dismissal or in other relevant cases</w:t>
      </w:r>
      <w:r w:rsidR="00F01E46">
        <w:rPr>
          <w:rFonts w:cstheme="minorHAnsi"/>
        </w:rPr>
        <w:t xml:space="preserve"> (subject to the ruling of a competent court of law, if applicable)</w:t>
      </w:r>
      <w:r w:rsidRPr="00BE4832">
        <w:rPr>
          <w:rFonts w:cstheme="minorHAnsi"/>
        </w:rPr>
        <w:t>, the Employer who has deposited only</w:t>
      </w:r>
      <w:r w:rsidR="008B5F5A">
        <w:rPr>
          <w:rFonts w:cstheme="minorHAnsi"/>
        </w:rPr>
        <w:t xml:space="preserve"> six (</w:t>
      </w:r>
      <w:r w:rsidRPr="00BE4832">
        <w:rPr>
          <w:rFonts w:cstheme="minorHAnsi"/>
        </w:rPr>
        <w:t>6%</w:t>
      </w:r>
      <w:r w:rsidR="008B5F5A">
        <w:rPr>
          <w:rFonts w:cstheme="minorHAnsi"/>
        </w:rPr>
        <w:t>)</w:t>
      </w:r>
      <w:r w:rsidRPr="00BE4832">
        <w:rPr>
          <w:rFonts w:cstheme="minorHAnsi"/>
        </w:rPr>
        <w:t xml:space="preserve"> of the Worker's </w:t>
      </w:r>
      <w:r w:rsidR="00B46E26">
        <w:rPr>
          <w:rFonts w:cstheme="minorHAnsi"/>
        </w:rPr>
        <w:t xml:space="preserve">monthly </w:t>
      </w:r>
      <w:r w:rsidRPr="00BE4832">
        <w:rPr>
          <w:rFonts w:cstheme="minorHAnsi"/>
        </w:rPr>
        <w:t>salary for Severance Pay as set out in subsection (</w:t>
      </w:r>
      <w:r w:rsidRPr="00BE4832">
        <w:rPr>
          <w:rFonts w:cstheme="minorHAnsi"/>
        </w:rPr>
        <w:fldChar w:fldCharType="begin"/>
      </w:r>
      <w:r w:rsidRPr="00BE4832">
        <w:rPr>
          <w:rFonts w:cstheme="minorHAnsi"/>
        </w:rPr>
        <w:instrText xml:space="preserve"> REF _Ref50369409 \n \h </w:instrText>
      </w:r>
      <w:r w:rsidR="00B46E26">
        <w:rPr>
          <w:rFonts w:cstheme="minorHAnsi"/>
        </w:rPr>
        <w:instrText xml:space="preserve"> \* MERGEFORMAT </w:instrText>
      </w:r>
      <w:r w:rsidRPr="00BE4832">
        <w:rPr>
          <w:rFonts w:cstheme="minorHAnsi"/>
        </w:rPr>
      </w:r>
      <w:r w:rsidRPr="00BE4832">
        <w:rPr>
          <w:rFonts w:cstheme="minorHAnsi"/>
        </w:rPr>
        <w:fldChar w:fldCharType="separate"/>
      </w:r>
      <w:r w:rsidR="006565DA">
        <w:rPr>
          <w:rFonts w:cstheme="minorHAnsi"/>
          <w:cs/>
        </w:rPr>
        <w:t>‎</w:t>
      </w:r>
      <w:r w:rsidR="006565DA">
        <w:rPr>
          <w:rFonts w:cstheme="minorHAnsi"/>
        </w:rPr>
        <w:t>b</w:t>
      </w:r>
      <w:r w:rsidRPr="00BE4832">
        <w:rPr>
          <w:rFonts w:cstheme="minorHAnsi"/>
        </w:rPr>
        <w:fldChar w:fldCharType="end"/>
      </w:r>
      <w:r w:rsidRPr="00BE4832">
        <w:rPr>
          <w:rFonts w:cstheme="minorHAnsi"/>
        </w:rPr>
        <w:t>)</w:t>
      </w:r>
      <w:r w:rsidR="008B5F5A">
        <w:rPr>
          <w:rFonts w:cstheme="minorHAnsi"/>
        </w:rPr>
        <w:fldChar w:fldCharType="begin"/>
      </w:r>
      <w:r w:rsidR="008B5F5A">
        <w:rPr>
          <w:rFonts w:cstheme="minorHAnsi"/>
        </w:rPr>
        <w:instrText xml:space="preserve"> REF _Ref51677066 \n \h </w:instrText>
      </w:r>
      <w:r w:rsidR="008B5F5A">
        <w:rPr>
          <w:rFonts w:cstheme="minorHAnsi"/>
        </w:rPr>
      </w:r>
      <w:r w:rsidR="008B5F5A">
        <w:rPr>
          <w:rFonts w:cstheme="minorHAnsi"/>
        </w:rPr>
        <w:fldChar w:fldCharType="separate"/>
      </w:r>
      <w:r w:rsidR="008B5F5A">
        <w:rPr>
          <w:rFonts w:cstheme="minorHAnsi"/>
          <w:cs/>
        </w:rPr>
        <w:t>‎</w:t>
      </w:r>
      <w:r w:rsidR="008B5F5A">
        <w:rPr>
          <w:rFonts w:cstheme="minorHAnsi"/>
        </w:rPr>
        <w:t>(1)</w:t>
      </w:r>
      <w:r w:rsidR="008B5F5A">
        <w:rPr>
          <w:rFonts w:cstheme="minorHAnsi"/>
        </w:rPr>
        <w:fldChar w:fldCharType="end"/>
      </w:r>
      <w:r w:rsidRPr="00BE4832">
        <w:rPr>
          <w:rFonts w:cstheme="minorHAnsi"/>
        </w:rPr>
        <w:t xml:space="preserve"> above, will pay the worker at the end of the employment, an additional</w:t>
      </w:r>
      <w:r w:rsidR="008B5F5A">
        <w:rPr>
          <w:rFonts w:cstheme="minorHAnsi"/>
        </w:rPr>
        <w:t xml:space="preserve"> two point thirty three percent</w:t>
      </w:r>
      <w:r w:rsidRPr="00BE4832">
        <w:rPr>
          <w:rFonts w:cstheme="minorHAnsi"/>
        </w:rPr>
        <w:t xml:space="preserve"> </w:t>
      </w:r>
      <w:r w:rsidR="008B5F5A">
        <w:rPr>
          <w:rFonts w:cstheme="minorHAnsi"/>
        </w:rPr>
        <w:t>(</w:t>
      </w:r>
      <w:r w:rsidRPr="00BE4832">
        <w:rPr>
          <w:rFonts w:cstheme="minorHAnsi"/>
        </w:rPr>
        <w:t>2.33%</w:t>
      </w:r>
      <w:r w:rsidR="008B5F5A">
        <w:rPr>
          <w:rFonts w:cstheme="minorHAnsi"/>
        </w:rPr>
        <w:t>)</w:t>
      </w:r>
      <w:r w:rsidRPr="00BE4832">
        <w:rPr>
          <w:rFonts w:cstheme="minorHAnsi"/>
        </w:rPr>
        <w:t xml:space="preserve"> of the Worker's </w:t>
      </w:r>
      <w:r w:rsidR="00B46E26">
        <w:rPr>
          <w:rFonts w:cstheme="minorHAnsi"/>
        </w:rPr>
        <w:t xml:space="preserve">monthly </w:t>
      </w:r>
      <w:r w:rsidRPr="00BE4832">
        <w:rPr>
          <w:rFonts w:cstheme="minorHAnsi"/>
        </w:rPr>
        <w:t xml:space="preserve">salary for </w:t>
      </w:r>
      <w:r w:rsidR="00B46E26" w:rsidRPr="00BE4832">
        <w:rPr>
          <w:rFonts w:cstheme="minorHAnsi"/>
        </w:rPr>
        <w:t xml:space="preserve">supplementary </w:t>
      </w:r>
      <w:r w:rsidRPr="00BE4832">
        <w:rPr>
          <w:rFonts w:cstheme="minorHAnsi"/>
        </w:rPr>
        <w:t xml:space="preserve">severance pay, </w:t>
      </w:r>
      <w:r w:rsidR="00B46E26" w:rsidRPr="00BE4832">
        <w:rPr>
          <w:rFonts w:cstheme="minorHAnsi"/>
        </w:rPr>
        <w:t xml:space="preserve">in accordance with </w:t>
      </w:r>
      <w:r w:rsidRPr="00BE4832">
        <w:rPr>
          <w:rFonts w:cstheme="minorHAnsi"/>
        </w:rPr>
        <w:t>Severance Pay Law</w:t>
      </w:r>
      <w:r w:rsidR="00B46E26" w:rsidRPr="00BE4832">
        <w:rPr>
          <w:rFonts w:cstheme="minorHAnsi"/>
        </w:rPr>
        <w:t>,</w:t>
      </w:r>
      <w:r w:rsidRPr="00BE4832">
        <w:rPr>
          <w:rFonts w:cstheme="minorHAnsi"/>
        </w:rPr>
        <w:t xml:space="preserve"> </w:t>
      </w:r>
      <w:r w:rsidR="00B46E26" w:rsidRPr="00BE4832">
        <w:rPr>
          <w:rFonts w:cstheme="minorHAnsi"/>
        </w:rPr>
        <w:t>5723</w:t>
      </w:r>
      <w:r w:rsidRPr="00BE4832">
        <w:rPr>
          <w:rFonts w:cstheme="minorHAnsi"/>
        </w:rPr>
        <w:t>-1963</w:t>
      </w:r>
      <w:r w:rsidR="00FE2D52">
        <w:rPr>
          <w:rFonts w:cstheme="minorHAnsi"/>
        </w:rPr>
        <w:t>.</w:t>
      </w:r>
    </w:p>
    <w:p w14:paraId="3C583951" w14:textId="77777777" w:rsidR="00827E88" w:rsidRPr="003942B7" w:rsidRDefault="00827E88" w:rsidP="003942B7">
      <w:pPr>
        <w:pStyle w:val="a3"/>
        <w:rPr>
          <w:rFonts w:cstheme="minorHAnsi"/>
          <w:bCs/>
        </w:rPr>
      </w:pPr>
    </w:p>
    <w:p w14:paraId="1F9BAA8D" w14:textId="77777777" w:rsidR="00A5194C" w:rsidRPr="003942B7" w:rsidRDefault="00827E88" w:rsidP="003674C0">
      <w:pPr>
        <w:pStyle w:val="a3"/>
        <w:numPr>
          <w:ilvl w:val="0"/>
          <w:numId w:val="8"/>
        </w:numPr>
        <w:ind w:left="1080"/>
        <w:jc w:val="both"/>
        <w:rPr>
          <w:rFonts w:cstheme="minorHAnsi"/>
          <w:bCs/>
        </w:rPr>
      </w:pPr>
      <w:r>
        <w:rPr>
          <w:rFonts w:cstheme="minorHAnsi"/>
          <w:bCs/>
        </w:rPr>
        <w:t xml:space="preserve">For removal of doubt, the </w:t>
      </w:r>
      <w:r w:rsidR="00773FBC" w:rsidRPr="00480022">
        <w:rPr>
          <w:rFonts w:cstheme="minorHAnsi"/>
          <w:bCs/>
        </w:rPr>
        <w:t>Foreign Caregivers Deposit Fund</w:t>
      </w:r>
      <w:r w:rsidR="00D85E85">
        <w:rPr>
          <w:rFonts w:cstheme="minorHAnsi"/>
          <w:bCs/>
        </w:rPr>
        <w:t xml:space="preserve"> </w:t>
      </w:r>
      <w:r w:rsidR="0014014F">
        <w:rPr>
          <w:rFonts w:cstheme="minorHAnsi"/>
          <w:bCs/>
        </w:rPr>
        <w:t xml:space="preserve">is </w:t>
      </w:r>
      <w:r w:rsidR="003674C0">
        <w:rPr>
          <w:rFonts w:cstheme="minorHAnsi"/>
          <w:bCs/>
        </w:rPr>
        <w:t xml:space="preserve">a bank account </w:t>
      </w:r>
      <w:r w:rsidR="00B46E26">
        <w:rPr>
          <w:rFonts w:cstheme="minorHAnsi"/>
          <w:bCs/>
        </w:rPr>
        <w:t>supervised</w:t>
      </w:r>
      <w:r w:rsidR="00B46E26" w:rsidRPr="003942B7">
        <w:rPr>
          <w:rFonts w:cstheme="minorHAnsi"/>
          <w:bCs/>
        </w:rPr>
        <w:t xml:space="preserve"> </w:t>
      </w:r>
      <w:r w:rsidR="00773FBC" w:rsidRPr="003942B7">
        <w:rPr>
          <w:rFonts w:cstheme="minorHAnsi"/>
          <w:bCs/>
        </w:rPr>
        <w:t>by PIBA according to Israeli regulations</w:t>
      </w:r>
      <w:r w:rsidR="003674C0">
        <w:rPr>
          <w:rFonts w:cstheme="minorHAnsi"/>
          <w:bCs/>
        </w:rPr>
        <w:t xml:space="preserve"> and</w:t>
      </w:r>
      <w:r w:rsidR="00B46E26">
        <w:rPr>
          <w:rFonts w:cstheme="minorHAnsi"/>
          <w:bCs/>
        </w:rPr>
        <w:t xml:space="preserve"> is not a pension fund as defined according to Israeli law and regulations</w:t>
      </w:r>
      <w:r w:rsidR="00773FBC" w:rsidRPr="003942B7">
        <w:rPr>
          <w:rFonts w:cstheme="minorHAnsi"/>
          <w:bCs/>
        </w:rPr>
        <w:t>.</w:t>
      </w:r>
    </w:p>
    <w:p w14:paraId="31EA99B2" w14:textId="77777777" w:rsidR="00A5194C" w:rsidRPr="00A5194C" w:rsidRDefault="00A5194C" w:rsidP="00A5194C">
      <w:pPr>
        <w:pStyle w:val="a3"/>
        <w:ind w:left="1080"/>
        <w:jc w:val="both"/>
        <w:rPr>
          <w:rFonts w:cstheme="minorHAnsi"/>
          <w:bCs/>
          <w:color w:val="002060"/>
        </w:rPr>
      </w:pPr>
    </w:p>
    <w:p w14:paraId="10171D88" w14:textId="1C65B427" w:rsidR="00897CD3" w:rsidRDefault="00D85E85" w:rsidP="00297541">
      <w:pPr>
        <w:pStyle w:val="a3"/>
        <w:numPr>
          <w:ilvl w:val="0"/>
          <w:numId w:val="8"/>
        </w:numPr>
        <w:ind w:left="1080"/>
        <w:jc w:val="both"/>
        <w:rPr>
          <w:rFonts w:cstheme="minorHAnsi"/>
          <w:bCs/>
          <w:color w:val="002060"/>
        </w:rPr>
      </w:pPr>
      <w:bookmarkStart w:id="26" w:name="_Ref47959516"/>
      <w:r>
        <w:rPr>
          <w:rFonts w:cstheme="minorHAnsi"/>
          <w:bCs/>
        </w:rPr>
        <w:t>T</w:t>
      </w:r>
      <w:r w:rsidR="00897CD3" w:rsidRPr="00A5194C">
        <w:rPr>
          <w:rFonts w:cstheme="minorHAnsi"/>
          <w:bCs/>
        </w:rPr>
        <w:t xml:space="preserve">he </w:t>
      </w:r>
      <w:r>
        <w:rPr>
          <w:rFonts w:cstheme="minorHAnsi"/>
          <w:bCs/>
        </w:rPr>
        <w:t xml:space="preserve">Worker </w:t>
      </w:r>
      <w:r w:rsidR="00897CD3" w:rsidRPr="00A5194C">
        <w:rPr>
          <w:rFonts w:cstheme="minorHAnsi"/>
          <w:bCs/>
        </w:rPr>
        <w:t xml:space="preserve">will receive </w:t>
      </w:r>
      <w:r w:rsidR="00A72389" w:rsidRPr="00A5194C">
        <w:rPr>
          <w:rFonts w:cstheme="minorHAnsi"/>
          <w:bCs/>
        </w:rPr>
        <w:t xml:space="preserve">from PIBA </w:t>
      </w:r>
      <w:r w:rsidR="00897CD3" w:rsidRPr="00A5194C">
        <w:rPr>
          <w:rFonts w:cstheme="minorHAnsi"/>
          <w:bCs/>
        </w:rPr>
        <w:t xml:space="preserve">the </w:t>
      </w:r>
      <w:r w:rsidR="00E972A6">
        <w:rPr>
          <w:rFonts w:cs="Calibri"/>
          <w:bCs/>
        </w:rPr>
        <w:t xml:space="preserve">sums accrued in his name in the </w:t>
      </w:r>
      <w:r w:rsidR="00E972A6" w:rsidRPr="00BD34EF">
        <w:rPr>
          <w:rFonts w:cstheme="minorHAnsi"/>
        </w:rPr>
        <w:t xml:space="preserve">Foreign Workers </w:t>
      </w:r>
      <w:r w:rsidR="00E972A6">
        <w:rPr>
          <w:rFonts w:cs="Calibri"/>
          <w:bCs/>
        </w:rPr>
        <w:t>Deposit Fund</w:t>
      </w:r>
      <w:r w:rsidR="00897CD3" w:rsidRPr="00A5194C">
        <w:rPr>
          <w:rFonts w:cstheme="minorHAnsi"/>
          <w:bCs/>
        </w:rPr>
        <w:t xml:space="preserve"> less legal deductions, after leaving Israel permanently</w:t>
      </w:r>
      <w:r w:rsidR="00297541">
        <w:rPr>
          <w:rFonts w:cstheme="minorHAnsi"/>
          <w:bCs/>
        </w:rPr>
        <w:t xml:space="preserve"> before the end of his permitted stay or extended permitted stay in Israel</w:t>
      </w:r>
      <w:r w:rsidR="00897CD3" w:rsidRPr="00A5194C">
        <w:rPr>
          <w:rFonts w:cstheme="minorHAnsi"/>
          <w:bCs/>
        </w:rPr>
        <w:t xml:space="preserve">, or at the airport at the time of his permanent departure from Israel, as per an application filed to PIBA in a timely manner. If the </w:t>
      </w:r>
      <w:r>
        <w:rPr>
          <w:rFonts w:cstheme="minorHAnsi"/>
          <w:bCs/>
        </w:rPr>
        <w:t xml:space="preserve">Worker </w:t>
      </w:r>
      <w:r w:rsidR="00897CD3" w:rsidRPr="00A5194C">
        <w:rPr>
          <w:rFonts w:cstheme="minorHAnsi"/>
          <w:bCs/>
        </w:rPr>
        <w:t xml:space="preserve">overstays in Israel illegally, a portion of the </w:t>
      </w:r>
      <w:r w:rsidR="000C36B5">
        <w:rPr>
          <w:rFonts w:cstheme="minorHAnsi"/>
          <w:bCs/>
        </w:rPr>
        <w:t>Payment</w:t>
      </w:r>
      <w:r w:rsidR="00897CD3" w:rsidRPr="00A5194C">
        <w:rPr>
          <w:rFonts w:cstheme="minorHAnsi"/>
          <w:bCs/>
        </w:rPr>
        <w:t xml:space="preserve"> will be deducted by PIBA for each month of illegal unjustified overstay, and after</w:t>
      </w:r>
      <w:r w:rsidR="00913911">
        <w:rPr>
          <w:rFonts w:cstheme="minorHAnsi"/>
          <w:bCs/>
        </w:rPr>
        <w:t xml:space="preserve"> six</w:t>
      </w:r>
      <w:r w:rsidR="00897CD3" w:rsidRPr="00A5194C">
        <w:rPr>
          <w:rFonts w:cstheme="minorHAnsi"/>
          <w:bCs/>
        </w:rPr>
        <w:t xml:space="preserve"> </w:t>
      </w:r>
      <w:r w:rsidR="00913911">
        <w:rPr>
          <w:rFonts w:cstheme="minorHAnsi"/>
          <w:bCs/>
        </w:rPr>
        <w:t>(</w:t>
      </w:r>
      <w:r w:rsidR="00897CD3" w:rsidRPr="00A5194C">
        <w:rPr>
          <w:rFonts w:cstheme="minorHAnsi"/>
          <w:bCs/>
        </w:rPr>
        <w:t>6</w:t>
      </w:r>
      <w:r w:rsidR="00913911">
        <w:rPr>
          <w:rFonts w:cstheme="minorHAnsi"/>
          <w:bCs/>
        </w:rPr>
        <w:t>)</w:t>
      </w:r>
      <w:r w:rsidR="00897CD3" w:rsidRPr="00A5194C">
        <w:rPr>
          <w:rFonts w:cstheme="minorHAnsi"/>
          <w:bCs/>
        </w:rPr>
        <w:t xml:space="preserve"> months of such overstay the </w:t>
      </w:r>
      <w:r w:rsidR="00A72389">
        <w:rPr>
          <w:rFonts w:cstheme="minorHAnsi"/>
          <w:bCs/>
        </w:rPr>
        <w:t>Worker</w:t>
      </w:r>
      <w:r w:rsidR="00897CD3" w:rsidRPr="00A5194C">
        <w:rPr>
          <w:rFonts w:cstheme="minorHAnsi"/>
          <w:bCs/>
        </w:rPr>
        <w:t xml:space="preserve"> will forfeit the entire sum. Details concerning the </w:t>
      </w:r>
      <w:r w:rsidR="009F629D" w:rsidRPr="00BD34EF">
        <w:rPr>
          <w:rFonts w:cstheme="minorHAnsi"/>
        </w:rPr>
        <w:t xml:space="preserve">Foreign Workers </w:t>
      </w:r>
      <w:r w:rsidR="009F629D">
        <w:rPr>
          <w:rFonts w:cs="Calibri"/>
          <w:bCs/>
        </w:rPr>
        <w:lastRenderedPageBreak/>
        <w:t>Deposit</w:t>
      </w:r>
      <w:r w:rsidR="009F629D" w:rsidRPr="00A5194C">
        <w:rPr>
          <w:rFonts w:cstheme="minorHAnsi"/>
          <w:bCs/>
        </w:rPr>
        <w:t xml:space="preserve"> </w:t>
      </w:r>
      <w:r w:rsidR="00897CD3" w:rsidRPr="00A5194C">
        <w:rPr>
          <w:rFonts w:cstheme="minorHAnsi"/>
          <w:bCs/>
        </w:rPr>
        <w:t xml:space="preserve">Fund, deposits, </w:t>
      </w:r>
      <w:r w:rsidR="00DD2710">
        <w:rPr>
          <w:rFonts w:cstheme="minorHAnsi"/>
          <w:bCs/>
        </w:rPr>
        <w:t>AW</w:t>
      </w:r>
      <w:r w:rsidR="00897CD3" w:rsidRPr="00A5194C">
        <w:rPr>
          <w:rFonts w:cstheme="minorHAnsi"/>
          <w:bCs/>
        </w:rPr>
        <w:t xml:space="preserve"> applications and deductions etc. are set out in the </w:t>
      </w:r>
      <w:r w:rsidR="002F716A">
        <w:rPr>
          <w:rFonts w:cstheme="minorHAnsi"/>
          <w:bCs/>
        </w:rPr>
        <w:t>Regulations</w:t>
      </w:r>
      <w:r w:rsidR="00897CD3" w:rsidRPr="00A5194C">
        <w:rPr>
          <w:rFonts w:cstheme="minorHAnsi"/>
          <w:bCs/>
        </w:rPr>
        <w:t xml:space="preserve">, in PIBA procedures, and in </w:t>
      </w:r>
      <w:r w:rsidR="002F716A">
        <w:rPr>
          <w:rFonts w:cstheme="minorHAnsi"/>
          <w:bCs/>
        </w:rPr>
        <w:t>Israeli law</w:t>
      </w:r>
      <w:r w:rsidR="000062EF">
        <w:rPr>
          <w:rFonts w:cstheme="minorHAnsi"/>
          <w:bCs/>
        </w:rPr>
        <w:t xml:space="preserve"> and regulations</w:t>
      </w:r>
      <w:r w:rsidR="002F716A">
        <w:rPr>
          <w:rFonts w:cstheme="minorHAnsi"/>
          <w:bCs/>
        </w:rPr>
        <w:t>, as may apply</w:t>
      </w:r>
      <w:r w:rsidR="00897CD3" w:rsidRPr="00A5194C">
        <w:rPr>
          <w:rFonts w:cstheme="minorHAnsi"/>
          <w:bCs/>
        </w:rPr>
        <w:t>.</w:t>
      </w:r>
      <w:bookmarkEnd w:id="26"/>
    </w:p>
    <w:p w14:paraId="609E2EF7" w14:textId="77777777" w:rsidR="0051692A" w:rsidRPr="0051692A" w:rsidRDefault="0051692A" w:rsidP="0051692A">
      <w:pPr>
        <w:pStyle w:val="a3"/>
        <w:rPr>
          <w:rFonts w:cstheme="minorHAnsi"/>
          <w:bCs/>
          <w:color w:val="002060"/>
        </w:rPr>
      </w:pPr>
    </w:p>
    <w:p w14:paraId="32F38D35" w14:textId="77777777" w:rsidR="00897CD3" w:rsidRPr="00A5194C" w:rsidRDefault="00897CD3" w:rsidP="00E03E26">
      <w:pPr>
        <w:pStyle w:val="a3"/>
        <w:numPr>
          <w:ilvl w:val="0"/>
          <w:numId w:val="23"/>
        </w:numPr>
        <w:jc w:val="both"/>
        <w:rPr>
          <w:rFonts w:cstheme="minorHAnsi"/>
          <w:b/>
          <w:bCs/>
        </w:rPr>
      </w:pPr>
      <w:r w:rsidRPr="00A5194C">
        <w:rPr>
          <w:rFonts w:cstheme="minorHAnsi"/>
          <w:b/>
          <w:bCs/>
        </w:rPr>
        <w:t>FOOD AND DRINK IN THE WORKPLACE</w:t>
      </w:r>
    </w:p>
    <w:p w14:paraId="447D0298" w14:textId="77777777" w:rsidR="00897CD3" w:rsidRPr="00897CD3" w:rsidRDefault="00897CD3" w:rsidP="00897CD3">
      <w:pPr>
        <w:spacing w:after="0" w:line="240" w:lineRule="auto"/>
        <w:jc w:val="both"/>
        <w:rPr>
          <w:rFonts w:cstheme="minorHAnsi"/>
          <w:bCs/>
        </w:rPr>
      </w:pPr>
    </w:p>
    <w:p w14:paraId="0AD960FB" w14:textId="77777777" w:rsidR="00A5194C" w:rsidRDefault="00897CD3" w:rsidP="008B4569">
      <w:pPr>
        <w:pStyle w:val="a3"/>
        <w:numPr>
          <w:ilvl w:val="0"/>
          <w:numId w:val="11"/>
        </w:numPr>
        <w:ind w:left="1080"/>
        <w:jc w:val="both"/>
        <w:rPr>
          <w:rFonts w:cstheme="minorHAnsi"/>
          <w:bCs/>
        </w:rPr>
      </w:pPr>
      <w:r w:rsidRPr="00897CD3">
        <w:rPr>
          <w:rFonts w:cstheme="minorHAnsi"/>
          <w:bCs/>
        </w:rPr>
        <w:t xml:space="preserve">The </w:t>
      </w:r>
      <w:r w:rsidR="008B4569">
        <w:rPr>
          <w:rFonts w:cstheme="minorHAnsi"/>
          <w:bCs/>
        </w:rPr>
        <w:t>Worker</w:t>
      </w:r>
      <w:r w:rsidRPr="00897CD3">
        <w:rPr>
          <w:rFonts w:cstheme="minorHAnsi"/>
          <w:bCs/>
        </w:rPr>
        <w:t xml:space="preserve"> </w:t>
      </w:r>
      <w:r w:rsidR="008B4569">
        <w:rPr>
          <w:rFonts w:cstheme="minorHAnsi"/>
          <w:bCs/>
        </w:rPr>
        <w:t>shall</w:t>
      </w:r>
      <w:r w:rsidR="008B4569" w:rsidRPr="00897CD3">
        <w:rPr>
          <w:rFonts w:cstheme="minorHAnsi"/>
          <w:bCs/>
        </w:rPr>
        <w:t xml:space="preserve"> </w:t>
      </w:r>
      <w:r w:rsidRPr="00897CD3">
        <w:rPr>
          <w:rFonts w:cstheme="minorHAnsi"/>
          <w:bCs/>
        </w:rPr>
        <w:t>provide for his own meals at his own expense.</w:t>
      </w:r>
    </w:p>
    <w:p w14:paraId="506A35E7" w14:textId="77777777" w:rsidR="00A5194C" w:rsidRDefault="00A5194C" w:rsidP="00A5194C">
      <w:pPr>
        <w:pStyle w:val="a3"/>
        <w:ind w:left="1080"/>
        <w:jc w:val="both"/>
        <w:rPr>
          <w:rFonts w:cstheme="minorHAnsi"/>
          <w:bCs/>
        </w:rPr>
      </w:pPr>
    </w:p>
    <w:p w14:paraId="15A2CC04" w14:textId="77777777" w:rsidR="001A3AF9" w:rsidRPr="00BE4832" w:rsidRDefault="00897CD3">
      <w:pPr>
        <w:pStyle w:val="a3"/>
        <w:numPr>
          <w:ilvl w:val="0"/>
          <w:numId w:val="11"/>
        </w:numPr>
        <w:ind w:left="1080"/>
        <w:jc w:val="both"/>
        <w:rPr>
          <w:rFonts w:cstheme="minorHAnsi"/>
          <w:bCs/>
        </w:rPr>
      </w:pPr>
      <w:bookmarkStart w:id="27" w:name="_Ref47960942"/>
      <w:r w:rsidRPr="003942B7">
        <w:rPr>
          <w:rFonts w:cstheme="minorHAnsi"/>
        </w:rPr>
        <w:t xml:space="preserve">Notwithstanding the above, if </w:t>
      </w:r>
      <w:r w:rsidR="005F6F09" w:rsidRPr="003942B7">
        <w:rPr>
          <w:rFonts w:cstheme="minorHAnsi"/>
        </w:rPr>
        <w:t>it is customary for the Employer to subsidize and/or participate in the cost of meals for other employees</w:t>
      </w:r>
      <w:r w:rsidR="005F6F09" w:rsidRPr="00126739">
        <w:rPr>
          <w:rFonts w:cstheme="minorHAnsi"/>
        </w:rPr>
        <w:t>, the Employer shall bear such costs accordingly in regard to the Worker</w:t>
      </w:r>
      <w:r w:rsidR="001A3AF9">
        <w:rPr>
          <w:rFonts w:cstheme="minorHAnsi"/>
        </w:rPr>
        <w:t>, and the Employer will be allowed to deduct from the Worker's salary sums for each meals as follows:</w:t>
      </w:r>
    </w:p>
    <w:p w14:paraId="21797AEA" w14:textId="77777777" w:rsidR="001A3AF9" w:rsidRPr="00BE4832" w:rsidRDefault="001A3AF9" w:rsidP="00BE4832">
      <w:pPr>
        <w:pStyle w:val="a3"/>
        <w:rPr>
          <w:rFonts w:cstheme="minorHAnsi"/>
        </w:rPr>
      </w:pPr>
    </w:p>
    <w:p w14:paraId="4C6D2518" w14:textId="77777777" w:rsidR="005F6F09" w:rsidRPr="00BE4832" w:rsidRDefault="001A3AF9" w:rsidP="00BE4832">
      <w:pPr>
        <w:pStyle w:val="a3"/>
        <w:numPr>
          <w:ilvl w:val="1"/>
          <w:numId w:val="11"/>
        </w:numPr>
        <w:ind w:left="1418"/>
        <w:jc w:val="both"/>
        <w:rPr>
          <w:rFonts w:cstheme="minorHAnsi"/>
          <w:bCs/>
        </w:rPr>
      </w:pPr>
      <w:r w:rsidRPr="00BE4832">
        <w:rPr>
          <w:rFonts w:cstheme="minorHAnsi"/>
        </w:rPr>
        <w:t xml:space="preserve">For breakfast or cold dinner: </w:t>
      </w:r>
      <w:r w:rsidRPr="00BE4832">
        <w:rPr>
          <w:rFonts w:cstheme="minorHAnsi"/>
          <w:highlight w:val="yellow"/>
        </w:rPr>
        <w:t>________</w:t>
      </w:r>
      <w:r w:rsidR="005F6F09" w:rsidRPr="00BE4832">
        <w:rPr>
          <w:rFonts w:cstheme="minorHAnsi"/>
        </w:rPr>
        <w:t>.</w:t>
      </w:r>
      <w:bookmarkEnd w:id="27"/>
      <w:r w:rsidR="005F6F09" w:rsidRPr="00BE4832">
        <w:rPr>
          <w:rFonts w:cstheme="minorHAnsi"/>
        </w:rPr>
        <w:t xml:space="preserve"> </w:t>
      </w:r>
    </w:p>
    <w:p w14:paraId="1234EB81" w14:textId="77777777" w:rsidR="001A3AF9" w:rsidRPr="00EF2D7C" w:rsidRDefault="001A3AF9" w:rsidP="00BE4832">
      <w:pPr>
        <w:pStyle w:val="a3"/>
        <w:numPr>
          <w:ilvl w:val="1"/>
          <w:numId w:val="11"/>
        </w:numPr>
        <w:ind w:left="1418"/>
        <w:jc w:val="both"/>
        <w:rPr>
          <w:rFonts w:cstheme="minorHAnsi"/>
          <w:bCs/>
        </w:rPr>
      </w:pPr>
      <w:r>
        <w:rPr>
          <w:rFonts w:cstheme="minorHAnsi"/>
        </w:rPr>
        <w:t xml:space="preserve">For lunch or hot dinner: </w:t>
      </w:r>
      <w:r w:rsidRPr="00BE4832">
        <w:rPr>
          <w:rFonts w:cstheme="minorHAnsi"/>
          <w:highlight w:val="yellow"/>
        </w:rPr>
        <w:t>____________</w:t>
      </w:r>
      <w:r>
        <w:rPr>
          <w:rFonts w:cstheme="minorHAnsi"/>
        </w:rPr>
        <w:t xml:space="preserve">. </w:t>
      </w:r>
    </w:p>
    <w:p w14:paraId="133B68EA" w14:textId="77777777" w:rsidR="005F6F09" w:rsidRPr="00EF2D7C" w:rsidRDefault="005F6F09" w:rsidP="00EF2D7C">
      <w:pPr>
        <w:pStyle w:val="a3"/>
        <w:rPr>
          <w:rFonts w:cstheme="minorHAnsi"/>
        </w:rPr>
      </w:pPr>
    </w:p>
    <w:p w14:paraId="6934A38F" w14:textId="6CC65B87" w:rsidR="001A3AF9" w:rsidRPr="00BE4832" w:rsidRDefault="001A3AF9" w:rsidP="00E361E7">
      <w:pPr>
        <w:pStyle w:val="a3"/>
        <w:numPr>
          <w:ilvl w:val="0"/>
          <w:numId w:val="11"/>
        </w:numPr>
        <w:ind w:left="1080"/>
        <w:jc w:val="both"/>
        <w:rPr>
          <w:rFonts w:cstheme="minorHAnsi"/>
          <w:bCs/>
        </w:rPr>
      </w:pPr>
      <w:r w:rsidRPr="00BE4832">
        <w:rPr>
          <w:rFonts w:cstheme="minorHAnsi"/>
          <w:lang w:val="en"/>
        </w:rPr>
        <w:t>The above meal sums will be deducted from the Worker’s salary</w:t>
      </w:r>
      <w:r w:rsidR="00E361E7">
        <w:rPr>
          <w:rFonts w:cstheme="minorHAnsi"/>
          <w:lang w:val="en"/>
        </w:rPr>
        <w:t xml:space="preserve"> (pursuant to subsection </w:t>
      </w:r>
      <w:r w:rsidR="00E361E7">
        <w:rPr>
          <w:rFonts w:cstheme="minorHAnsi"/>
          <w:lang w:val="en"/>
        </w:rPr>
        <w:fldChar w:fldCharType="begin"/>
      </w:r>
      <w:r w:rsidR="00E361E7">
        <w:rPr>
          <w:rFonts w:cstheme="minorHAnsi"/>
          <w:lang w:val="en"/>
        </w:rPr>
        <w:instrText xml:space="preserve"> REF _Ref47964563 \n \h </w:instrText>
      </w:r>
      <w:r w:rsidR="00E361E7">
        <w:rPr>
          <w:rFonts w:cstheme="minorHAnsi"/>
          <w:lang w:val="en"/>
        </w:rPr>
      </w:r>
      <w:r w:rsidR="00E361E7">
        <w:rPr>
          <w:rFonts w:cstheme="minorHAnsi"/>
          <w:lang w:val="en"/>
        </w:rPr>
        <w:fldChar w:fldCharType="separate"/>
      </w:r>
      <w:r w:rsidR="006565DA">
        <w:rPr>
          <w:rFonts w:cstheme="minorHAnsi"/>
          <w:cs/>
          <w:lang w:val="en"/>
        </w:rPr>
        <w:t>‎</w:t>
      </w:r>
      <w:r w:rsidR="006565DA">
        <w:rPr>
          <w:rFonts w:cstheme="minorHAnsi"/>
          <w:lang w:val="en"/>
        </w:rPr>
        <w:t>10</w:t>
      </w:r>
      <w:r w:rsidR="00E361E7">
        <w:rPr>
          <w:rFonts w:cstheme="minorHAnsi"/>
          <w:lang w:val="en"/>
        </w:rPr>
        <w:fldChar w:fldCharType="end"/>
      </w:r>
      <w:r w:rsidR="00E361E7">
        <w:rPr>
          <w:rFonts w:cstheme="minorHAnsi"/>
          <w:lang w:val="en"/>
        </w:rPr>
        <w:t>(</w:t>
      </w:r>
      <w:r w:rsidR="00E361E7">
        <w:rPr>
          <w:rFonts w:cstheme="minorHAnsi"/>
          <w:lang w:val="en"/>
        </w:rPr>
        <w:fldChar w:fldCharType="begin"/>
      </w:r>
      <w:r w:rsidR="00E361E7">
        <w:rPr>
          <w:rFonts w:cstheme="minorHAnsi"/>
          <w:lang w:val="en"/>
        </w:rPr>
        <w:instrText xml:space="preserve"> REF _Ref50530389 \n \h </w:instrText>
      </w:r>
      <w:r w:rsidR="00E361E7">
        <w:rPr>
          <w:rFonts w:cstheme="minorHAnsi"/>
          <w:lang w:val="en"/>
        </w:rPr>
      </w:r>
      <w:r w:rsidR="00E361E7">
        <w:rPr>
          <w:rFonts w:cstheme="minorHAnsi"/>
          <w:lang w:val="en"/>
        </w:rPr>
        <w:fldChar w:fldCharType="separate"/>
      </w:r>
      <w:r w:rsidR="006565DA">
        <w:rPr>
          <w:rFonts w:cstheme="minorHAnsi"/>
          <w:cs/>
          <w:lang w:val="en"/>
        </w:rPr>
        <w:t>‎</w:t>
      </w:r>
      <w:r w:rsidR="006565DA">
        <w:rPr>
          <w:rFonts w:cstheme="minorHAnsi"/>
          <w:lang w:val="en"/>
        </w:rPr>
        <w:t>m</w:t>
      </w:r>
      <w:r w:rsidR="00E361E7">
        <w:rPr>
          <w:rFonts w:cstheme="minorHAnsi"/>
          <w:lang w:val="en"/>
        </w:rPr>
        <w:fldChar w:fldCharType="end"/>
      </w:r>
      <w:r w:rsidR="00E361E7">
        <w:rPr>
          <w:rFonts w:cstheme="minorHAnsi"/>
          <w:lang w:val="en"/>
        </w:rPr>
        <w:t>) above)</w:t>
      </w:r>
      <w:r w:rsidRPr="00BE4832">
        <w:rPr>
          <w:rFonts w:cstheme="minorHAnsi"/>
          <w:lang w:val="en"/>
        </w:rPr>
        <w:t xml:space="preserve"> for any period the Worker was present in the </w:t>
      </w:r>
      <w:r w:rsidR="00E361E7">
        <w:rPr>
          <w:rFonts w:cstheme="minorHAnsi"/>
          <w:lang w:val="en"/>
        </w:rPr>
        <w:t>LTCF</w:t>
      </w:r>
      <w:r w:rsidRPr="00BE4832">
        <w:rPr>
          <w:rFonts w:cstheme="minorHAnsi"/>
          <w:lang w:val="en"/>
        </w:rPr>
        <w:t xml:space="preserve"> unless the Worker has informed the Employer in writing that he does not wish to eat meals at the </w:t>
      </w:r>
      <w:r>
        <w:rPr>
          <w:rFonts w:cstheme="minorHAnsi"/>
          <w:lang w:val="en"/>
        </w:rPr>
        <w:t xml:space="preserve">LTCF. </w:t>
      </w:r>
    </w:p>
    <w:p w14:paraId="23739AE3" w14:textId="77777777" w:rsidR="001A3AF9" w:rsidRDefault="001A3AF9" w:rsidP="00BE4832">
      <w:pPr>
        <w:pStyle w:val="a3"/>
        <w:ind w:left="1080"/>
        <w:jc w:val="both"/>
        <w:rPr>
          <w:rFonts w:cstheme="minorHAnsi"/>
          <w:bCs/>
        </w:rPr>
      </w:pPr>
    </w:p>
    <w:p w14:paraId="2509CC8F" w14:textId="77777777" w:rsidR="001A3AF9" w:rsidRPr="00BE4832" w:rsidRDefault="001A3AF9" w:rsidP="001A3AF9">
      <w:pPr>
        <w:pStyle w:val="a3"/>
        <w:numPr>
          <w:ilvl w:val="0"/>
          <w:numId w:val="11"/>
        </w:numPr>
        <w:ind w:left="1080"/>
        <w:jc w:val="both"/>
        <w:rPr>
          <w:rFonts w:cstheme="minorHAnsi"/>
          <w:bCs/>
        </w:rPr>
      </w:pPr>
      <w:r w:rsidRPr="00BE4832">
        <w:rPr>
          <w:rFonts w:cstheme="minorHAnsi"/>
          <w:lang w:val="en"/>
        </w:rPr>
        <w:t>The "meal value" will be considered worker income for income tax and v.a.t purposes, as determined by the tax authorities in Israel</w:t>
      </w:r>
      <w:r w:rsidR="00D96B55">
        <w:rPr>
          <w:rFonts w:cstheme="minorHAnsi"/>
          <w:bCs/>
        </w:rPr>
        <w:t xml:space="preserve">. </w:t>
      </w:r>
    </w:p>
    <w:p w14:paraId="03F9587A" w14:textId="77777777" w:rsidR="001A3AF9" w:rsidRPr="00BE4832" w:rsidRDefault="001A3AF9" w:rsidP="00BE4832">
      <w:pPr>
        <w:pStyle w:val="a3"/>
        <w:rPr>
          <w:rFonts w:cstheme="minorHAnsi"/>
          <w:bCs/>
        </w:rPr>
      </w:pPr>
    </w:p>
    <w:p w14:paraId="0FC40196" w14:textId="77777777" w:rsidR="001A3AF9" w:rsidRPr="00BE4832" w:rsidRDefault="001A3AF9" w:rsidP="001A3AF9">
      <w:pPr>
        <w:pStyle w:val="a3"/>
        <w:numPr>
          <w:ilvl w:val="0"/>
          <w:numId w:val="11"/>
        </w:numPr>
        <w:ind w:left="1080"/>
        <w:jc w:val="both"/>
        <w:rPr>
          <w:rFonts w:cstheme="minorHAnsi"/>
          <w:bCs/>
        </w:rPr>
      </w:pPr>
      <w:r w:rsidRPr="00BE4832">
        <w:rPr>
          <w:rFonts w:cstheme="minorHAnsi"/>
        </w:rPr>
        <w:t>The above sums will be updated as set out in a collective agreement</w:t>
      </w:r>
      <w:r>
        <w:rPr>
          <w:rFonts w:cstheme="minorHAnsi"/>
        </w:rPr>
        <w:t xml:space="preserve"> (if applicable). </w:t>
      </w:r>
    </w:p>
    <w:p w14:paraId="6D7D92FC" w14:textId="77777777" w:rsidR="001A3AF9" w:rsidRPr="00BE4832" w:rsidRDefault="001A3AF9" w:rsidP="00BE4832">
      <w:pPr>
        <w:pStyle w:val="a3"/>
        <w:ind w:left="1080"/>
        <w:jc w:val="both"/>
        <w:rPr>
          <w:rFonts w:cstheme="minorHAnsi"/>
          <w:bCs/>
        </w:rPr>
      </w:pPr>
    </w:p>
    <w:p w14:paraId="057CAFEE" w14:textId="77777777" w:rsidR="00897CD3" w:rsidRPr="00A5194C" w:rsidRDefault="005F6F09" w:rsidP="007B3357">
      <w:pPr>
        <w:pStyle w:val="a3"/>
        <w:numPr>
          <w:ilvl w:val="0"/>
          <w:numId w:val="11"/>
        </w:numPr>
        <w:ind w:left="1080"/>
        <w:jc w:val="both"/>
        <w:rPr>
          <w:rFonts w:cstheme="minorHAnsi"/>
          <w:bCs/>
        </w:rPr>
      </w:pPr>
      <w:r>
        <w:rPr>
          <w:rFonts w:cstheme="minorHAnsi"/>
        </w:rPr>
        <w:t>Without derogating from the above, t</w:t>
      </w:r>
      <w:r w:rsidR="00897CD3" w:rsidRPr="00A5194C">
        <w:rPr>
          <w:rFonts w:cstheme="minorHAnsi"/>
        </w:rPr>
        <w:t xml:space="preserve">he </w:t>
      </w:r>
      <w:r>
        <w:rPr>
          <w:rFonts w:cstheme="minorHAnsi"/>
        </w:rPr>
        <w:t>Worker may</w:t>
      </w:r>
      <w:r w:rsidR="00897CD3" w:rsidRPr="00A5194C">
        <w:rPr>
          <w:rFonts w:cstheme="minorHAnsi"/>
        </w:rPr>
        <w:t xml:space="preserve"> agree </w:t>
      </w:r>
      <w:r w:rsidR="005E5B1C">
        <w:rPr>
          <w:rFonts w:cstheme="minorHAnsi"/>
        </w:rPr>
        <w:t xml:space="preserve">in writing </w:t>
      </w:r>
      <w:r w:rsidR="00962DF3">
        <w:rPr>
          <w:rFonts w:cstheme="minorHAnsi"/>
        </w:rPr>
        <w:t xml:space="preserve">(in a language the Worker understands) </w:t>
      </w:r>
      <w:r w:rsidR="00897CD3" w:rsidRPr="00A5194C">
        <w:rPr>
          <w:rFonts w:cstheme="minorHAnsi"/>
        </w:rPr>
        <w:t xml:space="preserve">to receive a portion of his monthly salary in the value of food and non-alcoholic drinks paid for by the Employer to be consumed by the </w:t>
      </w:r>
      <w:r>
        <w:rPr>
          <w:rFonts w:cstheme="minorHAnsi"/>
        </w:rPr>
        <w:t>Worker</w:t>
      </w:r>
      <w:r w:rsidR="00897CD3" w:rsidRPr="00A5194C">
        <w:rPr>
          <w:rFonts w:cstheme="minorHAnsi"/>
        </w:rPr>
        <w:t xml:space="preserve"> in the workplace</w:t>
      </w:r>
      <w:r w:rsidR="0030363D">
        <w:rPr>
          <w:rFonts w:cstheme="minorHAnsi"/>
        </w:rPr>
        <w:t xml:space="preserve"> (hereinafter: "the Portion")</w:t>
      </w:r>
      <w:r>
        <w:rPr>
          <w:rFonts w:cstheme="minorHAnsi"/>
        </w:rPr>
        <w:t>. In such case,</w:t>
      </w:r>
      <w:r w:rsidR="00897CD3" w:rsidRPr="00A5194C">
        <w:rPr>
          <w:rFonts w:cstheme="minorHAnsi"/>
        </w:rPr>
        <w:t xml:space="preserve"> the prevailing/customary market value of such food and drinks consumed in the workplace</w:t>
      </w:r>
      <w:r w:rsidR="00A5194C">
        <w:rPr>
          <w:rFonts w:cstheme="minorHAnsi"/>
        </w:rPr>
        <w:t xml:space="preserve"> </w:t>
      </w:r>
      <w:r w:rsidR="00897CD3" w:rsidRPr="00A5194C">
        <w:rPr>
          <w:rFonts w:cstheme="minorHAnsi"/>
        </w:rPr>
        <w:t xml:space="preserve">shall be considered part of the </w:t>
      </w:r>
      <w:r>
        <w:rPr>
          <w:rFonts w:cstheme="minorHAnsi"/>
        </w:rPr>
        <w:t>Worker</w:t>
      </w:r>
      <w:r w:rsidR="00897CD3" w:rsidRPr="00A5194C">
        <w:rPr>
          <w:rFonts w:cstheme="minorHAnsi"/>
        </w:rPr>
        <w:t>'s monthly salary</w:t>
      </w:r>
      <w:r w:rsidR="005D4FA3">
        <w:rPr>
          <w:rFonts w:cstheme="minorHAnsi"/>
        </w:rPr>
        <w:t xml:space="preserve"> (as payment in kind)</w:t>
      </w:r>
      <w:r w:rsidR="00AB3455">
        <w:rPr>
          <w:rFonts w:cstheme="minorHAnsi"/>
        </w:rPr>
        <w:t>,</w:t>
      </w:r>
      <w:r w:rsidR="00897CD3" w:rsidRPr="00A5194C">
        <w:rPr>
          <w:rFonts w:cstheme="minorHAnsi"/>
        </w:rPr>
        <w:t xml:space="preserve"> </w:t>
      </w:r>
      <w:r w:rsidR="0030363D">
        <w:rPr>
          <w:rFonts w:cstheme="minorHAnsi"/>
        </w:rPr>
        <w:t>and the Portion shall not exceed ten percent (10%) of the gross Israeli monthly minimum wage</w:t>
      </w:r>
      <w:r w:rsidR="0030363D" w:rsidRPr="00A5194C">
        <w:rPr>
          <w:rFonts w:cstheme="minorHAnsi"/>
        </w:rPr>
        <w:t>.</w:t>
      </w:r>
    </w:p>
    <w:p w14:paraId="1B7603F9" w14:textId="77777777" w:rsidR="00897CD3" w:rsidRPr="00897CD3" w:rsidRDefault="00897CD3" w:rsidP="00897CD3">
      <w:pPr>
        <w:pStyle w:val="a3"/>
        <w:rPr>
          <w:rFonts w:cstheme="minorHAnsi"/>
          <w:bCs/>
          <w:color w:val="0070C0"/>
        </w:rPr>
      </w:pPr>
    </w:p>
    <w:p w14:paraId="19831803" w14:textId="77777777" w:rsidR="00DE6E00" w:rsidRPr="00DE6E00" w:rsidRDefault="00DE6E00" w:rsidP="00E03E26">
      <w:pPr>
        <w:pStyle w:val="a3"/>
        <w:numPr>
          <w:ilvl w:val="0"/>
          <w:numId w:val="23"/>
        </w:numPr>
        <w:jc w:val="both"/>
        <w:rPr>
          <w:rFonts w:cstheme="minorHAnsi"/>
          <w:b/>
          <w:bCs/>
        </w:rPr>
      </w:pPr>
      <w:r w:rsidRPr="00BE4832">
        <w:rPr>
          <w:rFonts w:cstheme="minorHAnsi"/>
          <w:b/>
          <w:bCs/>
        </w:rPr>
        <w:t>UNIFORM</w:t>
      </w:r>
    </w:p>
    <w:p w14:paraId="553CF98A" w14:textId="77777777" w:rsidR="00DE6E00" w:rsidRDefault="00DE6E00" w:rsidP="00BE4832">
      <w:pPr>
        <w:pStyle w:val="a3"/>
        <w:ind w:left="1440"/>
        <w:jc w:val="both"/>
        <w:rPr>
          <w:rFonts w:cstheme="minorHAnsi"/>
          <w:lang w:val="en"/>
        </w:rPr>
      </w:pPr>
    </w:p>
    <w:p w14:paraId="1F3E03CB" w14:textId="77777777" w:rsidR="00DE6E00" w:rsidRPr="00BE4832" w:rsidRDefault="00DE6E00" w:rsidP="00BE4832">
      <w:pPr>
        <w:ind w:left="709"/>
        <w:jc w:val="both"/>
        <w:rPr>
          <w:rFonts w:cstheme="minorHAnsi"/>
          <w:lang w:val="en"/>
        </w:rPr>
      </w:pPr>
      <w:r w:rsidRPr="00BE4832">
        <w:rPr>
          <w:rFonts w:cstheme="minorHAnsi"/>
          <w:lang w:val="en"/>
        </w:rPr>
        <w:t>The Employer will provide the worker with work clothes, at the Employer's expense.</w:t>
      </w:r>
    </w:p>
    <w:p w14:paraId="2924425D" w14:textId="77777777" w:rsidR="00DE6E00" w:rsidRPr="00BE4832" w:rsidRDefault="00DE6E00" w:rsidP="00BE4832">
      <w:pPr>
        <w:pStyle w:val="a3"/>
        <w:ind w:left="1440"/>
        <w:jc w:val="both"/>
        <w:rPr>
          <w:rFonts w:cstheme="minorHAnsi"/>
          <w:lang w:val="en"/>
        </w:rPr>
      </w:pPr>
    </w:p>
    <w:p w14:paraId="6F12A56D" w14:textId="77777777" w:rsidR="00897CD3" w:rsidRPr="00A5194C" w:rsidRDefault="00897CD3" w:rsidP="00E03E26">
      <w:pPr>
        <w:pStyle w:val="a3"/>
        <w:numPr>
          <w:ilvl w:val="0"/>
          <w:numId w:val="23"/>
        </w:numPr>
        <w:jc w:val="both"/>
        <w:rPr>
          <w:rFonts w:cstheme="minorHAnsi"/>
          <w:b/>
          <w:bCs/>
        </w:rPr>
      </w:pPr>
      <w:r w:rsidRPr="00A5194C">
        <w:rPr>
          <w:rFonts w:cstheme="minorHAnsi"/>
          <w:b/>
          <w:bCs/>
        </w:rPr>
        <w:t>NATIONAL INSURANCE INSTITUTE</w:t>
      </w:r>
    </w:p>
    <w:p w14:paraId="396136EA" w14:textId="77777777" w:rsidR="00897CD3" w:rsidRPr="00897CD3" w:rsidRDefault="00897CD3" w:rsidP="00897CD3">
      <w:pPr>
        <w:spacing w:after="0" w:line="240" w:lineRule="auto"/>
        <w:jc w:val="both"/>
        <w:rPr>
          <w:rFonts w:cstheme="minorHAnsi"/>
          <w:b/>
          <w:bCs/>
        </w:rPr>
      </w:pPr>
    </w:p>
    <w:p w14:paraId="618493A3" w14:textId="77777777" w:rsidR="00A5194C" w:rsidRPr="00C61312" w:rsidRDefault="00897CD3" w:rsidP="00C61312">
      <w:pPr>
        <w:ind w:left="709"/>
        <w:jc w:val="both"/>
        <w:rPr>
          <w:rFonts w:cstheme="minorHAnsi"/>
          <w:bCs/>
          <w:strike/>
        </w:rPr>
      </w:pPr>
      <w:r w:rsidRPr="00C61312">
        <w:rPr>
          <w:rFonts w:cstheme="minorHAnsi"/>
          <w:bCs/>
        </w:rPr>
        <w:t xml:space="preserve">The Employer shall register the employment of the </w:t>
      </w:r>
      <w:r w:rsidR="00F119C2" w:rsidRPr="00C61312">
        <w:rPr>
          <w:rFonts w:cstheme="minorHAnsi"/>
        </w:rPr>
        <w:t>Worker</w:t>
      </w:r>
      <w:r w:rsidRPr="00C61312">
        <w:rPr>
          <w:rFonts w:cstheme="minorHAnsi"/>
          <w:bCs/>
        </w:rPr>
        <w:t xml:space="preserve"> with the National Insurance Institute for coverage available to foreign </w:t>
      </w:r>
      <w:r w:rsidR="00DD2710" w:rsidRPr="00C61312">
        <w:rPr>
          <w:rFonts w:cstheme="minorHAnsi"/>
          <w:bCs/>
        </w:rPr>
        <w:t>AW</w:t>
      </w:r>
      <w:r w:rsidR="0004173B" w:rsidRPr="00C61312">
        <w:rPr>
          <w:rFonts w:cstheme="minorHAnsi"/>
          <w:bCs/>
        </w:rPr>
        <w:t xml:space="preserve">s </w:t>
      </w:r>
      <w:r w:rsidRPr="00C61312">
        <w:rPr>
          <w:rFonts w:cstheme="minorHAnsi"/>
          <w:bCs/>
        </w:rPr>
        <w:t>under Israeli Law, specifically,</w:t>
      </w:r>
      <w:r w:rsidR="00A5194C" w:rsidRPr="00C61312">
        <w:rPr>
          <w:rFonts w:cstheme="minorHAnsi"/>
          <w:bCs/>
        </w:rPr>
        <w:t xml:space="preserve"> </w:t>
      </w:r>
      <w:r w:rsidRPr="00C61312">
        <w:rPr>
          <w:rFonts w:cstheme="minorHAnsi"/>
          <w:bCs/>
        </w:rPr>
        <w:t xml:space="preserve">work accident, bankruptcy of the </w:t>
      </w:r>
      <w:r w:rsidR="0004173B" w:rsidRPr="00C61312">
        <w:rPr>
          <w:rFonts w:cstheme="minorHAnsi"/>
          <w:bCs/>
        </w:rPr>
        <w:t>Employer</w:t>
      </w:r>
      <w:r w:rsidRPr="00C61312">
        <w:rPr>
          <w:rFonts w:cstheme="minorHAnsi"/>
          <w:bCs/>
        </w:rPr>
        <w:t xml:space="preserve">, and maternity benefits. A copy of the above registration shall be provided by the Employer to the </w:t>
      </w:r>
      <w:r w:rsidR="0004173B" w:rsidRPr="00C61312">
        <w:rPr>
          <w:rFonts w:cstheme="minorHAnsi"/>
        </w:rPr>
        <w:t>Worker</w:t>
      </w:r>
      <w:r w:rsidRPr="00C61312">
        <w:rPr>
          <w:rFonts w:cstheme="minorHAnsi"/>
          <w:bCs/>
        </w:rPr>
        <w:t>.</w:t>
      </w:r>
    </w:p>
    <w:p w14:paraId="3620ABE2" w14:textId="77777777" w:rsidR="00745782" w:rsidRPr="009356DB" w:rsidRDefault="00745782" w:rsidP="009356DB">
      <w:pPr>
        <w:pStyle w:val="a3"/>
        <w:ind w:left="1134"/>
        <w:jc w:val="both"/>
        <w:rPr>
          <w:rFonts w:cstheme="minorHAnsi"/>
          <w:bCs/>
          <w:strike/>
        </w:rPr>
      </w:pPr>
    </w:p>
    <w:p w14:paraId="1E6EC483" w14:textId="77777777" w:rsidR="00897CD3" w:rsidRDefault="00897CD3" w:rsidP="00E03E26">
      <w:pPr>
        <w:pStyle w:val="a3"/>
        <w:numPr>
          <w:ilvl w:val="0"/>
          <w:numId w:val="23"/>
        </w:numPr>
        <w:ind w:right="226"/>
        <w:jc w:val="both"/>
        <w:rPr>
          <w:rFonts w:cstheme="minorHAnsi"/>
          <w:b/>
        </w:rPr>
      </w:pPr>
      <w:r w:rsidRPr="00A5194C">
        <w:rPr>
          <w:rFonts w:cstheme="minorHAnsi"/>
          <w:b/>
          <w:bCs/>
        </w:rPr>
        <w:t>AIRLINE EXPENSES</w:t>
      </w:r>
    </w:p>
    <w:p w14:paraId="1A758D0A" w14:textId="77777777" w:rsidR="00A5194C" w:rsidRPr="00A5194C" w:rsidRDefault="00A5194C" w:rsidP="00A5194C">
      <w:pPr>
        <w:pStyle w:val="a3"/>
        <w:ind w:right="226"/>
        <w:jc w:val="both"/>
        <w:rPr>
          <w:rFonts w:cstheme="minorHAnsi"/>
          <w:b/>
        </w:rPr>
      </w:pPr>
    </w:p>
    <w:p w14:paraId="2AB07BFF" w14:textId="1E2E3A3B" w:rsidR="00897CD3" w:rsidRPr="00897CD3" w:rsidRDefault="00897CD3" w:rsidP="00F02179">
      <w:pPr>
        <w:pStyle w:val="a3"/>
        <w:ind w:left="702" w:right="226"/>
        <w:jc w:val="both"/>
        <w:rPr>
          <w:rFonts w:cstheme="minorHAnsi"/>
        </w:rPr>
      </w:pPr>
      <w:r w:rsidRPr="00897CD3">
        <w:rPr>
          <w:rFonts w:cstheme="minorHAnsi"/>
        </w:rPr>
        <w:t xml:space="preserve">The </w:t>
      </w:r>
      <w:r w:rsidR="00390487">
        <w:rPr>
          <w:rFonts w:cstheme="minorHAnsi"/>
        </w:rPr>
        <w:t>Worker</w:t>
      </w:r>
      <w:r w:rsidRPr="00897CD3">
        <w:rPr>
          <w:rFonts w:cstheme="minorHAnsi"/>
        </w:rPr>
        <w:t xml:space="preserve"> </w:t>
      </w:r>
      <w:r w:rsidR="00390487">
        <w:rPr>
          <w:rFonts w:cstheme="minorHAnsi"/>
        </w:rPr>
        <w:t>shall</w:t>
      </w:r>
      <w:r w:rsidR="00390487" w:rsidRPr="00897CD3">
        <w:rPr>
          <w:rFonts w:cstheme="minorHAnsi"/>
        </w:rPr>
        <w:t xml:space="preserve"> </w:t>
      </w:r>
      <w:r w:rsidRPr="00897CD3">
        <w:rPr>
          <w:rFonts w:cstheme="minorHAnsi"/>
        </w:rPr>
        <w:t>pay for his airline tickets</w:t>
      </w:r>
      <w:r w:rsidR="005D4FA3">
        <w:rPr>
          <w:rFonts w:cstheme="minorHAnsi"/>
        </w:rPr>
        <w:t>,</w:t>
      </w:r>
      <w:r w:rsidRPr="00897CD3">
        <w:rPr>
          <w:rFonts w:cstheme="minorHAnsi"/>
        </w:rPr>
        <w:t xml:space="preserve"> </w:t>
      </w:r>
      <w:r w:rsidR="00C81EF9">
        <w:rPr>
          <w:rFonts w:cs="Arial"/>
        </w:rPr>
        <w:t xml:space="preserve">as well as </w:t>
      </w:r>
      <w:r w:rsidRPr="00897CD3">
        <w:rPr>
          <w:rFonts w:cstheme="minorHAnsi"/>
        </w:rPr>
        <w:t>travel insurance</w:t>
      </w:r>
      <w:r w:rsidR="005D4FA3">
        <w:rPr>
          <w:rFonts w:cstheme="minorHAnsi"/>
        </w:rPr>
        <w:t>,</w:t>
      </w:r>
      <w:r w:rsidRPr="00897CD3">
        <w:rPr>
          <w:rFonts w:cstheme="minorHAnsi"/>
        </w:rPr>
        <w:t xml:space="preserve"> from </w:t>
      </w:r>
      <w:r w:rsidR="00390487">
        <w:rPr>
          <w:rFonts w:cstheme="minorHAnsi"/>
        </w:rPr>
        <w:t xml:space="preserve">his </w:t>
      </w:r>
      <w:r w:rsidR="0013104C">
        <w:rPr>
          <w:rFonts w:cstheme="minorHAnsi"/>
        </w:rPr>
        <w:t>country</w:t>
      </w:r>
      <w:r w:rsidR="00390487">
        <w:rPr>
          <w:rFonts w:cstheme="minorHAnsi"/>
        </w:rPr>
        <w:t xml:space="preserve"> of origin</w:t>
      </w:r>
      <w:r w:rsidR="005D4FA3">
        <w:rPr>
          <w:rFonts w:cstheme="minorHAnsi"/>
        </w:rPr>
        <w:t xml:space="preserve"> to Israel, as well as upon </w:t>
      </w:r>
      <w:r w:rsidRPr="00897CD3">
        <w:rPr>
          <w:rFonts w:cstheme="minorHAnsi"/>
        </w:rPr>
        <w:t xml:space="preserve">his return </w:t>
      </w:r>
      <w:r w:rsidR="005D4FA3">
        <w:rPr>
          <w:rFonts w:cstheme="minorHAnsi"/>
        </w:rPr>
        <w:t xml:space="preserve">from Israel </w:t>
      </w:r>
      <w:r w:rsidRPr="00897CD3">
        <w:rPr>
          <w:rFonts w:cstheme="minorHAnsi"/>
        </w:rPr>
        <w:t xml:space="preserve">to </w:t>
      </w:r>
      <w:r w:rsidR="00390487">
        <w:rPr>
          <w:rFonts w:cstheme="minorHAnsi"/>
        </w:rPr>
        <w:t xml:space="preserve">his </w:t>
      </w:r>
      <w:r w:rsidR="0013104C">
        <w:rPr>
          <w:rFonts w:cstheme="minorHAnsi"/>
        </w:rPr>
        <w:t>country</w:t>
      </w:r>
      <w:r w:rsidR="00390487">
        <w:rPr>
          <w:rFonts w:cstheme="minorHAnsi"/>
        </w:rPr>
        <w:t xml:space="preserve"> of origin</w:t>
      </w:r>
      <w:r w:rsidR="0048679E">
        <w:rPr>
          <w:rFonts w:cstheme="minorHAnsi"/>
        </w:rPr>
        <w:t xml:space="preserve">, except as set out in </w:t>
      </w:r>
      <w:r w:rsidR="00C61312">
        <w:rPr>
          <w:rFonts w:cstheme="minorHAnsi"/>
        </w:rPr>
        <w:t xml:space="preserve">section </w:t>
      </w:r>
      <w:r w:rsidR="00C61312">
        <w:rPr>
          <w:rFonts w:cstheme="minorHAnsi"/>
        </w:rPr>
        <w:fldChar w:fldCharType="begin"/>
      </w:r>
      <w:r w:rsidR="00C61312">
        <w:rPr>
          <w:rFonts w:cstheme="minorHAnsi"/>
        </w:rPr>
        <w:instrText xml:space="preserve"> REF _Ref51076013 \n \h </w:instrText>
      </w:r>
      <w:r w:rsidR="00C61312">
        <w:rPr>
          <w:rFonts w:cstheme="minorHAnsi"/>
        </w:rPr>
      </w:r>
      <w:r w:rsidR="00C61312">
        <w:rPr>
          <w:rFonts w:cstheme="minorHAnsi"/>
        </w:rPr>
        <w:fldChar w:fldCharType="separate"/>
      </w:r>
      <w:r w:rsidR="006565DA">
        <w:rPr>
          <w:rFonts w:cstheme="minorHAnsi"/>
          <w:cs/>
        </w:rPr>
        <w:t>‎</w:t>
      </w:r>
      <w:r w:rsidR="006565DA">
        <w:rPr>
          <w:rFonts w:cstheme="minorHAnsi"/>
        </w:rPr>
        <w:t>20</w:t>
      </w:r>
      <w:r w:rsidR="00C61312">
        <w:rPr>
          <w:rFonts w:cstheme="minorHAnsi"/>
        </w:rPr>
        <w:fldChar w:fldCharType="end"/>
      </w:r>
      <w:r w:rsidR="00390487">
        <w:rPr>
          <w:rFonts w:cstheme="minorHAnsi"/>
        </w:rPr>
        <w:t xml:space="preserve"> below</w:t>
      </w:r>
      <w:r w:rsidR="0048679E">
        <w:rPr>
          <w:rFonts w:cstheme="minorHAnsi"/>
        </w:rPr>
        <w:t>.</w:t>
      </w:r>
    </w:p>
    <w:p w14:paraId="4F91A46D" w14:textId="77777777" w:rsidR="00A5194C" w:rsidRDefault="00A5194C" w:rsidP="00A5194C">
      <w:pPr>
        <w:jc w:val="both"/>
        <w:rPr>
          <w:rFonts w:cstheme="minorHAnsi"/>
          <w:b/>
          <w:bCs/>
        </w:rPr>
      </w:pPr>
    </w:p>
    <w:p w14:paraId="215DCBAE" w14:textId="77777777" w:rsidR="00897CD3" w:rsidRPr="00A5194C" w:rsidRDefault="00897CD3" w:rsidP="00E03E26">
      <w:pPr>
        <w:pStyle w:val="a3"/>
        <w:numPr>
          <w:ilvl w:val="0"/>
          <w:numId w:val="23"/>
        </w:numPr>
        <w:jc w:val="both"/>
        <w:rPr>
          <w:rFonts w:cstheme="minorHAnsi"/>
          <w:b/>
          <w:bCs/>
        </w:rPr>
      </w:pPr>
      <w:r w:rsidRPr="00A5194C">
        <w:rPr>
          <w:rFonts w:cstheme="minorHAnsi"/>
          <w:b/>
          <w:bCs/>
        </w:rPr>
        <w:lastRenderedPageBreak/>
        <w:t>RECUPERATION PAY</w:t>
      </w:r>
    </w:p>
    <w:p w14:paraId="265BA323" w14:textId="77777777" w:rsidR="00897CD3" w:rsidRPr="00897CD3" w:rsidRDefault="00897CD3" w:rsidP="00897CD3">
      <w:pPr>
        <w:spacing w:after="0" w:line="240" w:lineRule="auto"/>
        <w:jc w:val="both"/>
        <w:rPr>
          <w:rFonts w:cstheme="minorHAnsi"/>
          <w:b/>
          <w:bCs/>
        </w:rPr>
      </w:pPr>
    </w:p>
    <w:p w14:paraId="248E2FC9" w14:textId="77777777" w:rsidR="00897CD3" w:rsidRPr="00BE4832" w:rsidRDefault="00897CD3" w:rsidP="00BE4832">
      <w:pPr>
        <w:pStyle w:val="a3"/>
        <w:numPr>
          <w:ilvl w:val="0"/>
          <w:numId w:val="12"/>
        </w:numPr>
        <w:ind w:left="1134"/>
        <w:jc w:val="both"/>
        <w:rPr>
          <w:rFonts w:cstheme="minorHAnsi"/>
          <w:bCs/>
        </w:rPr>
      </w:pPr>
      <w:r w:rsidRPr="00BE4832">
        <w:rPr>
          <w:rFonts w:cstheme="minorHAnsi"/>
          <w:bCs/>
        </w:rPr>
        <w:t xml:space="preserve">In addition to the salary and other monetary entitlements set out above, and </w:t>
      </w:r>
      <w:r w:rsidR="0013104C" w:rsidRPr="00BE4832">
        <w:rPr>
          <w:rFonts w:cstheme="minorHAnsi"/>
          <w:bCs/>
        </w:rPr>
        <w:t>pursuant to</w:t>
      </w:r>
      <w:r w:rsidRPr="00BE4832">
        <w:rPr>
          <w:rFonts w:cstheme="minorHAnsi"/>
          <w:bCs/>
        </w:rPr>
        <w:t xml:space="preserve"> the Extension Order</w:t>
      </w:r>
      <w:r w:rsidR="00A5194C" w:rsidRPr="00BE4832">
        <w:rPr>
          <w:rFonts w:cstheme="minorHAnsi"/>
          <w:bCs/>
        </w:rPr>
        <w:t xml:space="preserve"> </w:t>
      </w:r>
      <w:r w:rsidRPr="00BE4832">
        <w:rPr>
          <w:rFonts w:cstheme="minorHAnsi"/>
          <w:bCs/>
        </w:rPr>
        <w:t>Concerning Employer Contributions for Recuperation and Recreation Payments,</w:t>
      </w:r>
      <w:r w:rsidR="0013104C" w:rsidRPr="00BE4832">
        <w:rPr>
          <w:rFonts w:cstheme="minorHAnsi"/>
          <w:bCs/>
        </w:rPr>
        <w:t xml:space="preserve"> </w:t>
      </w:r>
      <w:r w:rsidR="00180F56" w:rsidRPr="00BE4832">
        <w:rPr>
          <w:rFonts w:cstheme="minorHAnsi"/>
          <w:bCs/>
        </w:rPr>
        <w:t>2017</w:t>
      </w:r>
      <w:r w:rsidR="0013104C" w:rsidRPr="00BE4832">
        <w:rPr>
          <w:rFonts w:cstheme="minorHAnsi"/>
          <w:bCs/>
        </w:rPr>
        <w:t>,</w:t>
      </w:r>
      <w:r w:rsidR="00A5194C" w:rsidRPr="00BE4832">
        <w:rPr>
          <w:rFonts w:cstheme="minorHAnsi"/>
          <w:bCs/>
        </w:rPr>
        <w:t xml:space="preserve"> </w:t>
      </w:r>
      <w:r w:rsidRPr="00BE4832">
        <w:rPr>
          <w:rFonts w:cstheme="minorHAnsi"/>
          <w:bCs/>
        </w:rPr>
        <w:t xml:space="preserve">the </w:t>
      </w:r>
      <w:r w:rsidR="0013104C" w:rsidRPr="00BE4832">
        <w:rPr>
          <w:rFonts w:cstheme="minorHAnsi"/>
        </w:rPr>
        <w:t>Worker</w:t>
      </w:r>
      <w:r w:rsidR="0048679E" w:rsidRPr="00BE4832">
        <w:rPr>
          <w:rFonts w:cstheme="minorHAnsi"/>
          <w:bCs/>
        </w:rPr>
        <w:t xml:space="preserve"> is entitled to receive</w:t>
      </w:r>
      <w:r w:rsidRPr="00BE4832">
        <w:rPr>
          <w:rFonts w:cstheme="minorHAnsi"/>
          <w:bCs/>
        </w:rPr>
        <w:t xml:space="preserve"> yearly Recuperation Pay from the Employer, provided that he has completed a full year of work</w:t>
      </w:r>
      <w:r w:rsidR="00A5194C" w:rsidRPr="00BE4832">
        <w:rPr>
          <w:rFonts w:cstheme="minorHAnsi"/>
          <w:bCs/>
        </w:rPr>
        <w:t xml:space="preserve"> </w:t>
      </w:r>
      <w:r w:rsidRPr="00BE4832">
        <w:rPr>
          <w:rFonts w:cstheme="minorHAnsi"/>
          <w:bCs/>
        </w:rPr>
        <w:t xml:space="preserve">for the Employer. </w:t>
      </w:r>
      <w:r w:rsidR="00C069EF">
        <w:rPr>
          <w:rFonts w:cstheme="minorHAnsi"/>
          <w:bCs/>
        </w:rPr>
        <w:t>Recuperation Pay</w:t>
      </w:r>
      <w:r w:rsidRPr="00BE4832">
        <w:rPr>
          <w:rFonts w:cstheme="minorHAnsi"/>
          <w:bCs/>
        </w:rPr>
        <w:t xml:space="preserve"> is computed at the rate as updated by the Israeli Government at the time of payment (</w:t>
      </w:r>
      <w:r w:rsidR="00590D1B" w:rsidRPr="00BE4832">
        <w:rPr>
          <w:rFonts w:cstheme="minorHAnsi"/>
          <w:bCs/>
        </w:rPr>
        <w:t>t</w:t>
      </w:r>
      <w:r w:rsidR="000A6FF3" w:rsidRPr="00BE4832">
        <w:rPr>
          <w:rFonts w:cstheme="minorHAnsi"/>
          <w:bCs/>
        </w:rPr>
        <w:t xml:space="preserve">hree hundred and seventy eight </w:t>
      </w:r>
      <w:r w:rsidR="009356DB" w:rsidRPr="00BE4832">
        <w:rPr>
          <w:rFonts w:cstheme="minorHAnsi"/>
          <w:bCs/>
        </w:rPr>
        <w:t xml:space="preserve">Shekels </w:t>
      </w:r>
      <w:r w:rsidR="000A6FF3" w:rsidRPr="00BE4832">
        <w:rPr>
          <w:rFonts w:cstheme="minorHAnsi"/>
          <w:bCs/>
        </w:rPr>
        <w:t>(</w:t>
      </w:r>
      <w:r w:rsidRPr="00BE4832">
        <w:rPr>
          <w:rFonts w:cstheme="minorHAnsi"/>
          <w:bCs/>
        </w:rPr>
        <w:t>NIS 378</w:t>
      </w:r>
      <w:r w:rsidR="000A6FF3" w:rsidRPr="00BE4832">
        <w:rPr>
          <w:rFonts w:cstheme="minorHAnsi"/>
          <w:bCs/>
        </w:rPr>
        <w:t>)</w:t>
      </w:r>
      <w:r w:rsidRPr="00BE4832">
        <w:rPr>
          <w:rFonts w:cstheme="minorHAnsi"/>
          <w:bCs/>
        </w:rPr>
        <w:t xml:space="preserve"> per day as of </w:t>
      </w:r>
      <w:r w:rsidR="000A6FF3" w:rsidRPr="00BE4832">
        <w:rPr>
          <w:rFonts w:cstheme="minorHAnsi"/>
          <w:bCs/>
        </w:rPr>
        <w:t>2020</w:t>
      </w:r>
      <w:r w:rsidRPr="00BE4832">
        <w:rPr>
          <w:rFonts w:cstheme="minorHAnsi"/>
          <w:bCs/>
        </w:rPr>
        <w:t>), as follows:</w:t>
      </w:r>
    </w:p>
    <w:p w14:paraId="7DCC0317" w14:textId="32496154" w:rsidR="00897CD3" w:rsidRPr="00BE4832" w:rsidRDefault="00897CD3" w:rsidP="00BE4832">
      <w:pPr>
        <w:pStyle w:val="a3"/>
        <w:numPr>
          <w:ilvl w:val="1"/>
          <w:numId w:val="11"/>
        </w:numPr>
        <w:ind w:left="1560" w:hanging="426"/>
        <w:jc w:val="both"/>
        <w:rPr>
          <w:rFonts w:cstheme="minorHAnsi"/>
          <w:bCs/>
        </w:rPr>
      </w:pPr>
      <w:r w:rsidRPr="00BE4832">
        <w:rPr>
          <w:rFonts w:cstheme="minorHAnsi"/>
          <w:bCs/>
        </w:rPr>
        <w:t>For the first</w:t>
      </w:r>
      <w:r w:rsidR="003003A4">
        <w:rPr>
          <w:rFonts w:cstheme="minorHAnsi"/>
          <w:bCs/>
        </w:rPr>
        <w:t xml:space="preserve"> (1</w:t>
      </w:r>
      <w:r w:rsidR="003003A4" w:rsidRPr="003003A4">
        <w:rPr>
          <w:rFonts w:cstheme="minorHAnsi"/>
          <w:bCs/>
          <w:vertAlign w:val="superscript"/>
        </w:rPr>
        <w:t>st</w:t>
      </w:r>
      <w:r w:rsidR="003003A4">
        <w:rPr>
          <w:rFonts w:cstheme="minorHAnsi"/>
          <w:bCs/>
        </w:rPr>
        <w:t>)</w:t>
      </w:r>
      <w:r w:rsidRPr="00BE4832">
        <w:rPr>
          <w:rFonts w:cstheme="minorHAnsi"/>
          <w:bCs/>
        </w:rPr>
        <w:t xml:space="preserve"> year of employment – </w:t>
      </w:r>
      <w:r w:rsidR="009356DB" w:rsidRPr="00BE4832">
        <w:rPr>
          <w:rFonts w:cstheme="minorHAnsi"/>
          <w:bCs/>
        </w:rPr>
        <w:t>five (</w:t>
      </w:r>
      <w:r w:rsidRPr="00BE4832">
        <w:rPr>
          <w:rFonts w:cstheme="minorHAnsi"/>
          <w:bCs/>
        </w:rPr>
        <w:t>5</w:t>
      </w:r>
      <w:r w:rsidR="009356DB" w:rsidRPr="00BE4832">
        <w:rPr>
          <w:rFonts w:cstheme="minorHAnsi"/>
          <w:bCs/>
        </w:rPr>
        <w:t>)</w:t>
      </w:r>
      <w:r w:rsidRPr="00BE4832">
        <w:rPr>
          <w:rFonts w:cstheme="minorHAnsi"/>
          <w:bCs/>
        </w:rPr>
        <w:t xml:space="preserve"> days</w:t>
      </w:r>
    </w:p>
    <w:p w14:paraId="169F77BA" w14:textId="51B8E899" w:rsidR="00897CD3" w:rsidRPr="00BE4832" w:rsidRDefault="00897CD3" w:rsidP="00BE4832">
      <w:pPr>
        <w:pStyle w:val="a3"/>
        <w:numPr>
          <w:ilvl w:val="1"/>
          <w:numId w:val="11"/>
        </w:numPr>
        <w:ind w:left="1560" w:hanging="426"/>
        <w:jc w:val="both"/>
        <w:rPr>
          <w:rFonts w:cstheme="minorHAnsi"/>
          <w:bCs/>
        </w:rPr>
      </w:pPr>
      <w:r w:rsidRPr="00BE4832">
        <w:rPr>
          <w:rFonts w:cstheme="minorHAnsi"/>
          <w:bCs/>
        </w:rPr>
        <w:t xml:space="preserve">For the second </w:t>
      </w:r>
      <w:r w:rsidR="003003A4">
        <w:rPr>
          <w:rFonts w:cstheme="minorHAnsi"/>
          <w:bCs/>
        </w:rPr>
        <w:t>(2</w:t>
      </w:r>
      <w:r w:rsidR="003003A4" w:rsidRPr="003003A4">
        <w:rPr>
          <w:rFonts w:cstheme="minorHAnsi"/>
          <w:bCs/>
          <w:vertAlign w:val="superscript"/>
        </w:rPr>
        <w:t>nd</w:t>
      </w:r>
      <w:r w:rsidR="003003A4">
        <w:rPr>
          <w:rFonts w:cstheme="minorHAnsi"/>
          <w:bCs/>
        </w:rPr>
        <w:t xml:space="preserve">) </w:t>
      </w:r>
      <w:r w:rsidRPr="00BE4832">
        <w:rPr>
          <w:rFonts w:cstheme="minorHAnsi"/>
          <w:bCs/>
        </w:rPr>
        <w:t xml:space="preserve">and third </w:t>
      </w:r>
      <w:r w:rsidR="003003A4">
        <w:rPr>
          <w:rFonts w:cstheme="minorHAnsi"/>
          <w:bCs/>
        </w:rPr>
        <w:t>(3</w:t>
      </w:r>
      <w:r w:rsidR="003003A4" w:rsidRPr="003003A4">
        <w:rPr>
          <w:rFonts w:cstheme="minorHAnsi"/>
          <w:bCs/>
          <w:vertAlign w:val="superscript"/>
        </w:rPr>
        <w:t>rd</w:t>
      </w:r>
      <w:r w:rsidR="003003A4">
        <w:rPr>
          <w:rFonts w:cstheme="minorHAnsi"/>
          <w:bCs/>
        </w:rPr>
        <w:t xml:space="preserve">) </w:t>
      </w:r>
      <w:r w:rsidRPr="00BE4832">
        <w:rPr>
          <w:rFonts w:cstheme="minorHAnsi"/>
          <w:bCs/>
        </w:rPr>
        <w:t>years of employment</w:t>
      </w:r>
      <w:r w:rsidR="009356DB" w:rsidRPr="00BE4832">
        <w:rPr>
          <w:rFonts w:cstheme="minorHAnsi"/>
          <w:bCs/>
        </w:rPr>
        <w:t>–</w:t>
      </w:r>
      <w:r w:rsidRPr="00BE4832">
        <w:rPr>
          <w:rFonts w:cstheme="minorHAnsi"/>
          <w:bCs/>
        </w:rPr>
        <w:t xml:space="preserve"> </w:t>
      </w:r>
      <w:r w:rsidR="009356DB" w:rsidRPr="00BE4832">
        <w:rPr>
          <w:rFonts w:cstheme="minorHAnsi"/>
          <w:bCs/>
        </w:rPr>
        <w:t>six (</w:t>
      </w:r>
      <w:r w:rsidRPr="00BE4832">
        <w:rPr>
          <w:rFonts w:cstheme="minorHAnsi"/>
          <w:bCs/>
        </w:rPr>
        <w:t>6</w:t>
      </w:r>
      <w:r w:rsidR="009356DB" w:rsidRPr="00BE4832">
        <w:rPr>
          <w:rFonts w:cstheme="minorHAnsi"/>
          <w:bCs/>
        </w:rPr>
        <w:t>)</w:t>
      </w:r>
      <w:r w:rsidRPr="00BE4832">
        <w:rPr>
          <w:rFonts w:cstheme="minorHAnsi"/>
          <w:bCs/>
        </w:rPr>
        <w:t xml:space="preserve"> days</w:t>
      </w:r>
    </w:p>
    <w:p w14:paraId="7EC0E379" w14:textId="3A90DCD1" w:rsidR="00897CD3" w:rsidRPr="00BE4832" w:rsidRDefault="00897CD3" w:rsidP="00BE4832">
      <w:pPr>
        <w:pStyle w:val="a3"/>
        <w:numPr>
          <w:ilvl w:val="1"/>
          <w:numId w:val="11"/>
        </w:numPr>
        <w:ind w:left="1560" w:hanging="426"/>
        <w:jc w:val="both"/>
        <w:rPr>
          <w:rFonts w:cstheme="minorHAnsi"/>
          <w:bCs/>
        </w:rPr>
      </w:pPr>
      <w:r w:rsidRPr="00BE4832">
        <w:rPr>
          <w:rFonts w:cstheme="minorHAnsi"/>
          <w:bCs/>
        </w:rPr>
        <w:t xml:space="preserve">For the fourth </w:t>
      </w:r>
      <w:r w:rsidR="003003A4">
        <w:rPr>
          <w:rFonts w:cstheme="minorHAnsi"/>
          <w:bCs/>
        </w:rPr>
        <w:t>(4</w:t>
      </w:r>
      <w:r w:rsidR="003003A4" w:rsidRPr="003003A4">
        <w:rPr>
          <w:rFonts w:cstheme="minorHAnsi"/>
          <w:bCs/>
          <w:vertAlign w:val="superscript"/>
        </w:rPr>
        <w:t>th</w:t>
      </w:r>
      <w:r w:rsidR="003003A4">
        <w:rPr>
          <w:rFonts w:cstheme="minorHAnsi"/>
          <w:bCs/>
        </w:rPr>
        <w:t xml:space="preserve">) </w:t>
      </w:r>
      <w:r w:rsidRPr="00BE4832">
        <w:rPr>
          <w:rFonts w:cstheme="minorHAnsi"/>
          <w:bCs/>
        </w:rPr>
        <w:t xml:space="preserve">and fifth </w:t>
      </w:r>
      <w:r w:rsidR="003003A4">
        <w:rPr>
          <w:rFonts w:cstheme="minorHAnsi"/>
          <w:bCs/>
        </w:rPr>
        <w:t>(5</w:t>
      </w:r>
      <w:r w:rsidR="003003A4" w:rsidRPr="003003A4">
        <w:rPr>
          <w:rFonts w:cstheme="minorHAnsi"/>
          <w:bCs/>
          <w:vertAlign w:val="superscript"/>
        </w:rPr>
        <w:t>th</w:t>
      </w:r>
      <w:r w:rsidR="003003A4">
        <w:rPr>
          <w:rFonts w:cstheme="minorHAnsi"/>
          <w:bCs/>
        </w:rPr>
        <w:t xml:space="preserve">) </w:t>
      </w:r>
      <w:r w:rsidRPr="00BE4832">
        <w:rPr>
          <w:rFonts w:cstheme="minorHAnsi"/>
          <w:bCs/>
        </w:rPr>
        <w:t xml:space="preserve">years of employment – </w:t>
      </w:r>
      <w:r w:rsidR="009356DB" w:rsidRPr="00BE4832">
        <w:rPr>
          <w:rFonts w:cstheme="minorHAnsi"/>
          <w:bCs/>
        </w:rPr>
        <w:t>seven (</w:t>
      </w:r>
      <w:r w:rsidRPr="00BE4832">
        <w:rPr>
          <w:rFonts w:cstheme="minorHAnsi"/>
          <w:bCs/>
        </w:rPr>
        <w:t>7</w:t>
      </w:r>
      <w:r w:rsidR="009356DB" w:rsidRPr="00BE4832">
        <w:rPr>
          <w:rFonts w:cstheme="minorHAnsi"/>
          <w:bCs/>
        </w:rPr>
        <w:t>)</w:t>
      </w:r>
      <w:r w:rsidRPr="00BE4832">
        <w:rPr>
          <w:rFonts w:cstheme="minorHAnsi"/>
          <w:bCs/>
        </w:rPr>
        <w:t xml:space="preserve"> days</w:t>
      </w:r>
    </w:p>
    <w:p w14:paraId="48E38F0B" w14:textId="77777777" w:rsidR="0048679E" w:rsidRDefault="0048679E" w:rsidP="00050DC3">
      <w:pPr>
        <w:pStyle w:val="a3"/>
        <w:ind w:left="1134"/>
        <w:jc w:val="both"/>
        <w:rPr>
          <w:rFonts w:cstheme="minorHAnsi"/>
          <w:bCs/>
        </w:rPr>
      </w:pPr>
    </w:p>
    <w:p w14:paraId="5CF37D06" w14:textId="77777777" w:rsidR="0048679E" w:rsidRDefault="0048679E" w:rsidP="00BE4832">
      <w:pPr>
        <w:pStyle w:val="a3"/>
        <w:numPr>
          <w:ilvl w:val="0"/>
          <w:numId w:val="12"/>
        </w:numPr>
        <w:ind w:left="1134"/>
        <w:jc w:val="both"/>
        <w:rPr>
          <w:rFonts w:cstheme="minorHAnsi"/>
          <w:bCs/>
        </w:rPr>
      </w:pPr>
      <w:r>
        <w:rPr>
          <w:rFonts w:cstheme="minorHAnsi"/>
          <w:bCs/>
        </w:rPr>
        <w:t xml:space="preserve">For additional years of employment of the </w:t>
      </w:r>
      <w:r w:rsidR="00180F56">
        <w:rPr>
          <w:rFonts w:cstheme="minorHAnsi"/>
        </w:rPr>
        <w:t>Worker</w:t>
      </w:r>
      <w:r>
        <w:rPr>
          <w:rFonts w:cstheme="minorHAnsi"/>
          <w:bCs/>
        </w:rPr>
        <w:t xml:space="preserve"> by the Employer, the </w:t>
      </w:r>
      <w:r w:rsidR="0064053B">
        <w:rPr>
          <w:rFonts w:cstheme="minorHAnsi"/>
          <w:bCs/>
        </w:rPr>
        <w:t xml:space="preserve">Recuperation Pay </w:t>
      </w:r>
      <w:r>
        <w:rPr>
          <w:rFonts w:cstheme="minorHAnsi"/>
          <w:bCs/>
        </w:rPr>
        <w:t xml:space="preserve">will be </w:t>
      </w:r>
      <w:r w:rsidR="009268C6">
        <w:rPr>
          <w:rFonts w:cstheme="minorHAnsi"/>
          <w:bCs/>
        </w:rPr>
        <w:t xml:space="preserve">calculated </w:t>
      </w:r>
      <w:r w:rsidRPr="00897CD3">
        <w:rPr>
          <w:rFonts w:cstheme="minorHAnsi"/>
          <w:bCs/>
        </w:rPr>
        <w:t xml:space="preserve">according to the number of years of employment </w:t>
      </w:r>
      <w:r>
        <w:rPr>
          <w:rFonts w:cstheme="minorHAnsi"/>
          <w:bCs/>
        </w:rPr>
        <w:t>as set out in the above extension order</w:t>
      </w:r>
      <w:r w:rsidR="00180F56">
        <w:rPr>
          <w:rFonts w:cstheme="minorHAnsi"/>
          <w:bCs/>
        </w:rPr>
        <w:t xml:space="preserve">, or as may apply according to </w:t>
      </w:r>
      <w:r w:rsidR="000A6FF3">
        <w:rPr>
          <w:rFonts w:cstheme="minorHAnsi"/>
          <w:bCs/>
        </w:rPr>
        <w:t xml:space="preserve">current </w:t>
      </w:r>
      <w:r w:rsidR="00180F56">
        <w:rPr>
          <w:rFonts w:cstheme="minorHAnsi"/>
          <w:bCs/>
        </w:rPr>
        <w:t>Israeli Labor Law</w:t>
      </w:r>
      <w:r>
        <w:rPr>
          <w:rFonts w:cstheme="minorHAnsi"/>
          <w:bCs/>
        </w:rPr>
        <w:t>.</w:t>
      </w:r>
    </w:p>
    <w:p w14:paraId="04103BD4" w14:textId="77777777" w:rsidR="00897CD3" w:rsidRPr="00897CD3" w:rsidRDefault="00897CD3" w:rsidP="00897CD3">
      <w:pPr>
        <w:spacing w:after="0" w:line="240" w:lineRule="auto"/>
        <w:jc w:val="both"/>
        <w:rPr>
          <w:rFonts w:cstheme="minorHAnsi"/>
          <w:bCs/>
        </w:rPr>
      </w:pPr>
    </w:p>
    <w:p w14:paraId="7DD3F606" w14:textId="77777777" w:rsidR="00897CD3" w:rsidRPr="00A5194C" w:rsidRDefault="00897CD3" w:rsidP="00E03E26">
      <w:pPr>
        <w:pStyle w:val="a3"/>
        <w:numPr>
          <w:ilvl w:val="0"/>
          <w:numId w:val="23"/>
        </w:numPr>
        <w:jc w:val="both"/>
        <w:rPr>
          <w:rFonts w:cstheme="minorHAnsi"/>
          <w:b/>
          <w:bCs/>
        </w:rPr>
      </w:pPr>
      <w:r w:rsidRPr="00A5194C">
        <w:rPr>
          <w:rFonts w:cstheme="minorHAnsi"/>
          <w:b/>
          <w:bCs/>
        </w:rPr>
        <w:t>CONTACT NUMBERS</w:t>
      </w:r>
    </w:p>
    <w:p w14:paraId="4792455B" w14:textId="77777777" w:rsidR="00897CD3" w:rsidRPr="00897CD3" w:rsidRDefault="00897CD3" w:rsidP="00897CD3">
      <w:pPr>
        <w:spacing w:after="0" w:line="240" w:lineRule="auto"/>
        <w:jc w:val="both"/>
        <w:rPr>
          <w:rFonts w:cstheme="minorHAnsi"/>
          <w:b/>
          <w:bCs/>
        </w:rPr>
      </w:pPr>
    </w:p>
    <w:p w14:paraId="517B9397" w14:textId="77777777" w:rsidR="00A5194C" w:rsidRDefault="00897CD3" w:rsidP="007B18FA">
      <w:pPr>
        <w:spacing w:after="0" w:line="240" w:lineRule="auto"/>
        <w:ind w:left="720"/>
        <w:jc w:val="both"/>
        <w:rPr>
          <w:rFonts w:cstheme="minorHAnsi"/>
          <w:bCs/>
        </w:rPr>
      </w:pPr>
      <w:r w:rsidRPr="00897CD3">
        <w:rPr>
          <w:rFonts w:cstheme="minorHAnsi"/>
          <w:bCs/>
        </w:rPr>
        <w:t>The following may be contacted in case of questions or filing of complaints</w:t>
      </w:r>
      <w:r w:rsidR="00A5194C">
        <w:rPr>
          <w:rFonts w:cstheme="minorHAnsi"/>
          <w:bCs/>
        </w:rPr>
        <w:t xml:space="preserve"> which have not been </w:t>
      </w:r>
      <w:r w:rsidRPr="00897CD3">
        <w:rPr>
          <w:rFonts w:cstheme="minorHAnsi"/>
          <w:bCs/>
        </w:rPr>
        <w:t xml:space="preserve">resolved amicably between the </w:t>
      </w:r>
      <w:r w:rsidR="007B18FA">
        <w:rPr>
          <w:rFonts w:cstheme="minorHAnsi"/>
        </w:rPr>
        <w:t>Parties:</w:t>
      </w:r>
    </w:p>
    <w:p w14:paraId="0CD9F867" w14:textId="77777777" w:rsidR="00A5194C" w:rsidRDefault="00A5194C" w:rsidP="00A5194C">
      <w:pPr>
        <w:spacing w:after="0" w:line="240" w:lineRule="auto"/>
        <w:ind w:left="720"/>
        <w:jc w:val="both"/>
        <w:rPr>
          <w:rFonts w:cstheme="minorHAnsi"/>
          <w:bCs/>
        </w:rPr>
      </w:pPr>
    </w:p>
    <w:p w14:paraId="211B3427" w14:textId="065E2A43" w:rsidR="00A5194C" w:rsidRPr="00A5194C" w:rsidRDefault="00897CD3" w:rsidP="009268C6">
      <w:pPr>
        <w:pStyle w:val="a3"/>
        <w:numPr>
          <w:ilvl w:val="0"/>
          <w:numId w:val="24"/>
        </w:numPr>
        <w:ind w:left="1080"/>
        <w:jc w:val="both"/>
        <w:rPr>
          <w:rFonts w:cstheme="minorHAnsi"/>
          <w:bCs/>
        </w:rPr>
      </w:pPr>
      <w:r w:rsidRPr="00A5194C">
        <w:rPr>
          <w:rFonts w:cstheme="minorHAnsi"/>
          <w:bCs/>
        </w:rPr>
        <w:t xml:space="preserve">The Ombudsman for Foreign Worker's rights in the Israeli Ministry of Labor: </w:t>
      </w:r>
      <w:r w:rsidR="009268C6">
        <w:rPr>
          <w:rFonts w:cstheme="minorHAnsi"/>
          <w:bCs/>
        </w:rPr>
        <w:t>0506-290758</w:t>
      </w:r>
      <w:r w:rsidRPr="00A5194C">
        <w:rPr>
          <w:rFonts w:cstheme="minorHAnsi"/>
          <w:bCs/>
        </w:rPr>
        <w:t xml:space="preserve">, or email: </w:t>
      </w:r>
      <w:hyperlink r:id="rId8" w:history="1">
        <w:r w:rsidR="009268C6" w:rsidRPr="003D3364">
          <w:rPr>
            <w:rStyle w:val="Hyperlink"/>
            <w:rFonts w:cstheme="minorHAnsi"/>
            <w:bCs/>
          </w:rPr>
          <w:t>ForeignR@labor.gov.il</w:t>
        </w:r>
      </w:hyperlink>
    </w:p>
    <w:p w14:paraId="2BAC8081" w14:textId="77777777" w:rsidR="00A5194C" w:rsidRPr="00A5194C" w:rsidRDefault="00A5194C" w:rsidP="00A5194C">
      <w:pPr>
        <w:pStyle w:val="a3"/>
        <w:ind w:left="1080"/>
        <w:jc w:val="both"/>
        <w:rPr>
          <w:rFonts w:cstheme="minorHAnsi"/>
          <w:bCs/>
        </w:rPr>
      </w:pPr>
    </w:p>
    <w:p w14:paraId="13CAA185" w14:textId="77777777" w:rsidR="00897CD3" w:rsidRPr="00A5194C" w:rsidRDefault="00897CD3" w:rsidP="00A5194C">
      <w:pPr>
        <w:pStyle w:val="a3"/>
        <w:numPr>
          <w:ilvl w:val="0"/>
          <w:numId w:val="24"/>
        </w:numPr>
        <w:ind w:left="1080"/>
        <w:jc w:val="both"/>
        <w:rPr>
          <w:rFonts w:cstheme="minorHAnsi"/>
          <w:bCs/>
        </w:rPr>
      </w:pPr>
      <w:r w:rsidRPr="00A5194C">
        <w:rPr>
          <w:rFonts w:cstheme="minorHAnsi"/>
          <w:bCs/>
        </w:rPr>
        <w:t>PIBA Call Center</w:t>
      </w:r>
      <w:r w:rsidR="002460C9">
        <w:rPr>
          <w:rFonts w:cstheme="minorHAnsi"/>
          <w:bCs/>
        </w:rPr>
        <w:t xml:space="preserve"> for Foreign AWs</w:t>
      </w:r>
      <w:r w:rsidRPr="00A5194C">
        <w:rPr>
          <w:rFonts w:cstheme="minorHAnsi"/>
          <w:bCs/>
        </w:rPr>
        <w:t>: 1-700-707-889.</w:t>
      </w:r>
    </w:p>
    <w:p w14:paraId="5FA317D2" w14:textId="77777777" w:rsidR="00897CD3" w:rsidRPr="00897CD3" w:rsidRDefault="00897CD3" w:rsidP="00897CD3">
      <w:pPr>
        <w:pStyle w:val="a3"/>
        <w:ind w:left="702"/>
        <w:jc w:val="both"/>
        <w:rPr>
          <w:rFonts w:cstheme="minorHAnsi"/>
          <w:bCs/>
        </w:rPr>
      </w:pPr>
    </w:p>
    <w:p w14:paraId="0ED5CF73" w14:textId="77777777" w:rsidR="00897CD3" w:rsidRPr="00BE4832" w:rsidRDefault="00897CD3" w:rsidP="00BE4832">
      <w:pPr>
        <w:pStyle w:val="a3"/>
        <w:numPr>
          <w:ilvl w:val="0"/>
          <w:numId w:val="23"/>
        </w:numPr>
        <w:jc w:val="both"/>
        <w:rPr>
          <w:rFonts w:cstheme="minorHAnsi"/>
          <w:b/>
          <w:bCs/>
        </w:rPr>
      </w:pPr>
      <w:r w:rsidRPr="00BE4832">
        <w:rPr>
          <w:rFonts w:cstheme="minorHAnsi"/>
          <w:b/>
          <w:bCs/>
        </w:rPr>
        <w:t>DISPUTE RESOLUTION</w:t>
      </w:r>
    </w:p>
    <w:p w14:paraId="3B84216E" w14:textId="77777777" w:rsidR="00897CD3" w:rsidRPr="00897CD3" w:rsidRDefault="00897CD3" w:rsidP="00897CD3">
      <w:pPr>
        <w:spacing w:after="0" w:line="240" w:lineRule="auto"/>
        <w:ind w:left="702"/>
        <w:jc w:val="both"/>
        <w:rPr>
          <w:rFonts w:cstheme="minorHAnsi"/>
        </w:rPr>
      </w:pPr>
    </w:p>
    <w:p w14:paraId="57034AB5" w14:textId="77777777" w:rsidR="00A5194C" w:rsidRDefault="00897CD3" w:rsidP="00A5194C">
      <w:pPr>
        <w:pStyle w:val="a3"/>
        <w:numPr>
          <w:ilvl w:val="0"/>
          <w:numId w:val="16"/>
        </w:numPr>
        <w:ind w:left="1080"/>
        <w:jc w:val="both"/>
        <w:rPr>
          <w:rFonts w:cstheme="minorHAnsi"/>
        </w:rPr>
      </w:pPr>
      <w:r w:rsidRPr="00897CD3">
        <w:rPr>
          <w:rFonts w:cstheme="minorHAnsi"/>
        </w:rPr>
        <w:t xml:space="preserve">The Parties shall endeavor to resolve any dispute that may arise from the implementation of this SEC by amicable means. </w:t>
      </w:r>
    </w:p>
    <w:p w14:paraId="3455E21D" w14:textId="77777777" w:rsidR="00A5194C" w:rsidRDefault="00A5194C" w:rsidP="00A5194C">
      <w:pPr>
        <w:pStyle w:val="a3"/>
        <w:ind w:left="1080"/>
        <w:jc w:val="both"/>
        <w:rPr>
          <w:rFonts w:cstheme="minorHAnsi"/>
        </w:rPr>
      </w:pPr>
    </w:p>
    <w:p w14:paraId="5DD03CA3" w14:textId="77777777" w:rsidR="00F35F1D" w:rsidRPr="00F35F1D" w:rsidRDefault="00897CD3" w:rsidP="00F35F1D">
      <w:pPr>
        <w:pStyle w:val="a3"/>
        <w:numPr>
          <w:ilvl w:val="0"/>
          <w:numId w:val="16"/>
        </w:numPr>
        <w:ind w:left="1080"/>
        <w:jc w:val="both"/>
        <w:rPr>
          <w:rFonts w:cstheme="minorHAnsi"/>
        </w:rPr>
      </w:pPr>
      <w:r w:rsidRPr="00A5194C">
        <w:rPr>
          <w:rFonts w:cstheme="minorHAnsi"/>
          <w:bCs/>
        </w:rPr>
        <w:t xml:space="preserve">If the </w:t>
      </w:r>
      <w:r w:rsidR="0069673A" w:rsidRPr="00A5194C">
        <w:rPr>
          <w:rFonts w:cstheme="minorHAnsi"/>
          <w:bCs/>
        </w:rPr>
        <w:t xml:space="preserve">Parties </w:t>
      </w:r>
      <w:r w:rsidRPr="00A5194C">
        <w:rPr>
          <w:rFonts w:cstheme="minorHAnsi"/>
          <w:bCs/>
        </w:rPr>
        <w:t xml:space="preserve">fail to amicably settle the dispute, the </w:t>
      </w:r>
      <w:r w:rsidR="0069673A" w:rsidRPr="00A5194C">
        <w:rPr>
          <w:rFonts w:cstheme="minorHAnsi"/>
          <w:bCs/>
        </w:rPr>
        <w:t xml:space="preserve">Parties </w:t>
      </w:r>
      <w:r w:rsidRPr="00A5194C">
        <w:rPr>
          <w:rFonts w:cstheme="minorHAnsi"/>
          <w:bCs/>
        </w:rPr>
        <w:t xml:space="preserve">may resort to available remedies and refer the matter to the </w:t>
      </w:r>
      <w:r w:rsidR="009268C6">
        <w:rPr>
          <w:rFonts w:cstheme="minorHAnsi"/>
          <w:bCs/>
        </w:rPr>
        <w:t xml:space="preserve">competent </w:t>
      </w:r>
      <w:r w:rsidR="00A656CE" w:rsidRPr="00A5194C">
        <w:rPr>
          <w:rFonts w:cstheme="minorHAnsi"/>
          <w:bCs/>
        </w:rPr>
        <w:t xml:space="preserve">courts </w:t>
      </w:r>
      <w:r w:rsidRPr="00A5194C">
        <w:rPr>
          <w:rFonts w:cstheme="minorHAnsi"/>
          <w:bCs/>
        </w:rPr>
        <w:t>of the State of Israel</w:t>
      </w:r>
      <w:r w:rsidR="00A5194C">
        <w:rPr>
          <w:rFonts w:cstheme="minorHAnsi"/>
          <w:bCs/>
        </w:rPr>
        <w:t xml:space="preserve"> </w:t>
      </w:r>
      <w:r w:rsidRPr="00A5194C">
        <w:rPr>
          <w:rFonts w:cstheme="minorHAnsi"/>
          <w:bCs/>
        </w:rPr>
        <w:t>to be resolved in accordance with applicable Israeli law.</w:t>
      </w:r>
    </w:p>
    <w:p w14:paraId="18B32BB5" w14:textId="77777777" w:rsidR="00F35F1D" w:rsidRPr="00F35F1D" w:rsidRDefault="00F35F1D" w:rsidP="00F35F1D">
      <w:pPr>
        <w:pStyle w:val="a3"/>
        <w:rPr>
          <w:rFonts w:cstheme="minorHAnsi"/>
          <w:bCs/>
        </w:rPr>
      </w:pPr>
    </w:p>
    <w:p w14:paraId="2CA08736" w14:textId="77777777" w:rsidR="00897CD3" w:rsidRPr="00F35F1D" w:rsidRDefault="00897CD3" w:rsidP="00CB5771">
      <w:pPr>
        <w:pStyle w:val="a3"/>
        <w:numPr>
          <w:ilvl w:val="0"/>
          <w:numId w:val="16"/>
        </w:numPr>
        <w:ind w:left="1080"/>
        <w:jc w:val="both"/>
        <w:rPr>
          <w:rFonts w:cstheme="minorHAnsi"/>
        </w:rPr>
      </w:pPr>
      <w:r w:rsidRPr="00F35F1D">
        <w:rPr>
          <w:rFonts w:cstheme="minorHAnsi"/>
          <w:bCs/>
        </w:rPr>
        <w:t xml:space="preserve">In case of </w:t>
      </w:r>
      <w:r w:rsidR="00CB5771">
        <w:rPr>
          <w:rFonts w:cstheme="minorHAnsi"/>
          <w:bCs/>
        </w:rPr>
        <w:t xml:space="preserve">a </w:t>
      </w:r>
      <w:r w:rsidRPr="00F35F1D">
        <w:rPr>
          <w:rFonts w:cstheme="minorHAnsi"/>
          <w:bCs/>
        </w:rPr>
        <w:t>disagreement between the languages</w:t>
      </w:r>
      <w:r w:rsidR="00CB5771">
        <w:rPr>
          <w:rFonts w:cstheme="minorHAnsi"/>
          <w:bCs/>
        </w:rPr>
        <w:t xml:space="preserve"> of this SEC</w:t>
      </w:r>
      <w:r w:rsidRPr="00F35F1D">
        <w:rPr>
          <w:rFonts w:cstheme="minorHAnsi"/>
          <w:bCs/>
        </w:rPr>
        <w:t xml:space="preserve">, the English language version of the </w:t>
      </w:r>
      <w:r w:rsidR="00CB5771">
        <w:rPr>
          <w:rFonts w:cstheme="minorHAnsi"/>
          <w:bCs/>
        </w:rPr>
        <w:t>SEC</w:t>
      </w:r>
      <w:r w:rsidR="00CB5771" w:rsidRPr="00F35F1D">
        <w:rPr>
          <w:rFonts w:cstheme="minorHAnsi"/>
          <w:bCs/>
        </w:rPr>
        <w:t xml:space="preserve"> </w:t>
      </w:r>
      <w:r w:rsidRPr="00F35F1D">
        <w:rPr>
          <w:rFonts w:cstheme="minorHAnsi"/>
          <w:bCs/>
        </w:rPr>
        <w:t>shall prevail.</w:t>
      </w:r>
    </w:p>
    <w:p w14:paraId="256FEEE5" w14:textId="77777777" w:rsidR="00897CD3" w:rsidRPr="00897CD3" w:rsidRDefault="00897CD3" w:rsidP="00897CD3">
      <w:pPr>
        <w:spacing w:after="0" w:line="240" w:lineRule="auto"/>
        <w:jc w:val="both"/>
        <w:rPr>
          <w:rFonts w:cstheme="minorHAnsi"/>
          <w:bCs/>
        </w:rPr>
      </w:pPr>
    </w:p>
    <w:p w14:paraId="522C9D95" w14:textId="77777777" w:rsidR="00DE6E00" w:rsidRDefault="00F81481" w:rsidP="00BE4832">
      <w:pPr>
        <w:pStyle w:val="a3"/>
        <w:numPr>
          <w:ilvl w:val="0"/>
          <w:numId w:val="23"/>
        </w:numPr>
        <w:ind w:right="226"/>
        <w:jc w:val="both"/>
        <w:rPr>
          <w:rFonts w:cstheme="minorHAnsi"/>
          <w:b/>
          <w:bCs/>
        </w:rPr>
      </w:pPr>
      <w:bookmarkStart w:id="28" w:name="_Ref47961607"/>
      <w:r w:rsidRPr="007B3357">
        <w:rPr>
          <w:rFonts w:cstheme="minorHAnsi"/>
          <w:b/>
          <w:bCs/>
        </w:rPr>
        <w:t>COPY OF THE SEC AND PAY SLIPS</w:t>
      </w:r>
    </w:p>
    <w:p w14:paraId="14A64788" w14:textId="77777777" w:rsidR="00F81481" w:rsidRPr="00BE4832" w:rsidRDefault="00F81481" w:rsidP="00BE4832">
      <w:pPr>
        <w:pStyle w:val="a3"/>
        <w:ind w:left="1440" w:right="226"/>
        <w:jc w:val="both"/>
        <w:rPr>
          <w:rFonts w:cstheme="minorHAnsi"/>
          <w:b/>
          <w:bCs/>
        </w:rPr>
      </w:pPr>
    </w:p>
    <w:p w14:paraId="4A12DD2F" w14:textId="77777777" w:rsidR="00F81481" w:rsidRPr="00BE4832" w:rsidRDefault="00F81481" w:rsidP="00BE4832">
      <w:pPr>
        <w:pStyle w:val="a3"/>
        <w:numPr>
          <w:ilvl w:val="1"/>
          <w:numId w:val="23"/>
        </w:numPr>
        <w:ind w:left="993" w:right="226"/>
        <w:jc w:val="both"/>
        <w:rPr>
          <w:rFonts w:cstheme="minorHAnsi"/>
          <w:b/>
          <w:bCs/>
        </w:rPr>
      </w:pPr>
      <w:r w:rsidRPr="00BE4832">
        <w:rPr>
          <w:rFonts w:cstheme="minorHAnsi"/>
        </w:rPr>
        <w:t xml:space="preserve">The employer </w:t>
      </w:r>
      <w:r w:rsidR="000713EE">
        <w:rPr>
          <w:rFonts w:cstheme="minorHAnsi"/>
        </w:rPr>
        <w:t>will</w:t>
      </w:r>
      <w:r w:rsidRPr="00BE4832">
        <w:rPr>
          <w:rFonts w:cstheme="minorHAnsi"/>
        </w:rPr>
        <w:t xml:space="preserve"> provide the Worker with a signed copy of this SEC as well as copies of the Worker’s monthly pay slips</w:t>
      </w:r>
      <w:r w:rsidRPr="007B3357">
        <w:rPr>
          <w:rFonts w:cstheme="minorHAnsi"/>
        </w:rPr>
        <w:t>.</w:t>
      </w:r>
    </w:p>
    <w:p w14:paraId="50BC376E" w14:textId="77777777" w:rsidR="00F81481" w:rsidRPr="00BE4832" w:rsidRDefault="00F81481" w:rsidP="00BE4832">
      <w:pPr>
        <w:pStyle w:val="a3"/>
        <w:ind w:left="993" w:right="226"/>
        <w:jc w:val="both"/>
        <w:rPr>
          <w:rFonts w:cstheme="minorHAnsi"/>
          <w:b/>
          <w:bCs/>
        </w:rPr>
      </w:pPr>
    </w:p>
    <w:p w14:paraId="5FA74B41" w14:textId="77777777" w:rsidR="00F81481" w:rsidRPr="007B3357" w:rsidRDefault="00F81481" w:rsidP="00BE4832">
      <w:pPr>
        <w:pStyle w:val="a3"/>
        <w:numPr>
          <w:ilvl w:val="1"/>
          <w:numId w:val="23"/>
        </w:numPr>
        <w:ind w:left="993" w:right="226"/>
        <w:jc w:val="both"/>
        <w:rPr>
          <w:rFonts w:cstheme="minorHAnsi"/>
          <w:b/>
          <w:bCs/>
        </w:rPr>
      </w:pPr>
      <w:r w:rsidRPr="00BE4832">
        <w:rPr>
          <w:rFonts w:cstheme="minorHAnsi"/>
        </w:rPr>
        <w:t xml:space="preserve">This SEC replaces the employment conditions notice in accordance with the </w:t>
      </w:r>
      <w:r>
        <w:rPr>
          <w:rFonts w:cstheme="minorHAnsi"/>
        </w:rPr>
        <w:t>Notification of Employee and Candidate (</w:t>
      </w:r>
      <w:r w:rsidRPr="00BE4832">
        <w:rPr>
          <w:rFonts w:cstheme="minorHAnsi"/>
        </w:rPr>
        <w:t>Employment Conditions and Procedures for Selection and Admission to Work</w:t>
      </w:r>
      <w:r>
        <w:rPr>
          <w:rFonts w:cstheme="minorHAnsi"/>
        </w:rPr>
        <w:t>), 5762-2002 law and</w:t>
      </w:r>
      <w:r w:rsidRPr="00BE4832">
        <w:rPr>
          <w:rFonts w:cstheme="minorHAnsi"/>
        </w:rPr>
        <w:t xml:space="preserve"> </w:t>
      </w:r>
      <w:r w:rsidR="00A72DCF" w:rsidRPr="007B3357">
        <w:rPr>
          <w:rFonts w:cstheme="minorHAnsi"/>
        </w:rPr>
        <w:t>regulations</w:t>
      </w:r>
      <w:r w:rsidRPr="00BE4832">
        <w:rPr>
          <w:rFonts w:cstheme="minorHAnsi"/>
        </w:rPr>
        <w:t>.</w:t>
      </w:r>
      <w:r>
        <w:rPr>
          <w:rFonts w:cstheme="minorHAnsi"/>
          <w:b/>
          <w:bCs/>
        </w:rPr>
        <w:t xml:space="preserve"> </w:t>
      </w:r>
    </w:p>
    <w:p w14:paraId="2FFEE3B7" w14:textId="77777777" w:rsidR="00DE6E00" w:rsidRDefault="00DE6E00" w:rsidP="00BE4832">
      <w:pPr>
        <w:pStyle w:val="a3"/>
        <w:jc w:val="both"/>
        <w:rPr>
          <w:rFonts w:cstheme="minorHAnsi"/>
          <w:b/>
          <w:bCs/>
        </w:rPr>
      </w:pPr>
    </w:p>
    <w:p w14:paraId="6072BAEC" w14:textId="77777777" w:rsidR="00897CD3" w:rsidRPr="00BE4832" w:rsidRDefault="00897CD3" w:rsidP="00BE4832">
      <w:pPr>
        <w:pStyle w:val="a3"/>
        <w:numPr>
          <w:ilvl w:val="0"/>
          <w:numId w:val="23"/>
        </w:numPr>
        <w:jc w:val="both"/>
        <w:rPr>
          <w:rFonts w:cstheme="minorHAnsi"/>
          <w:b/>
          <w:bCs/>
        </w:rPr>
      </w:pPr>
      <w:bookmarkStart w:id="29" w:name="_Ref51076013"/>
      <w:r w:rsidRPr="00BE4832">
        <w:rPr>
          <w:rFonts w:cstheme="minorHAnsi"/>
          <w:b/>
          <w:bCs/>
        </w:rPr>
        <w:t>REPATRIATION</w:t>
      </w:r>
      <w:bookmarkEnd w:id="28"/>
      <w:bookmarkEnd w:id="29"/>
    </w:p>
    <w:p w14:paraId="2C79C89A" w14:textId="77777777" w:rsidR="00897CD3" w:rsidRPr="00897CD3" w:rsidRDefault="00897CD3" w:rsidP="00897CD3">
      <w:pPr>
        <w:pStyle w:val="a3"/>
        <w:jc w:val="both"/>
        <w:rPr>
          <w:rFonts w:cstheme="minorHAnsi"/>
          <w:color w:val="0070C0"/>
          <w:highlight w:val="lightGray"/>
        </w:rPr>
      </w:pPr>
    </w:p>
    <w:p w14:paraId="57117FC1" w14:textId="27E139BD" w:rsidR="00A5194C" w:rsidRDefault="00897CD3" w:rsidP="006A2E7C">
      <w:pPr>
        <w:pStyle w:val="a3"/>
        <w:numPr>
          <w:ilvl w:val="1"/>
          <w:numId w:val="20"/>
        </w:numPr>
        <w:ind w:left="1080"/>
        <w:jc w:val="both"/>
        <w:rPr>
          <w:rFonts w:cstheme="minorHAnsi"/>
        </w:rPr>
      </w:pPr>
      <w:r w:rsidRPr="00897CD3">
        <w:rPr>
          <w:rFonts w:cstheme="minorHAnsi"/>
        </w:rPr>
        <w:lastRenderedPageBreak/>
        <w:t xml:space="preserve">In case of imminent danger due to war, calamity, </w:t>
      </w:r>
      <w:r w:rsidR="00F35F1D">
        <w:rPr>
          <w:rFonts w:cstheme="minorHAnsi"/>
        </w:rPr>
        <w:t xml:space="preserve">or </w:t>
      </w:r>
      <w:r w:rsidRPr="00897CD3">
        <w:rPr>
          <w:rFonts w:cstheme="minorHAnsi"/>
        </w:rPr>
        <w:t xml:space="preserve">other similar circumstances, the </w:t>
      </w:r>
      <w:r w:rsidR="006662F3">
        <w:rPr>
          <w:rFonts w:cstheme="minorHAnsi"/>
        </w:rPr>
        <w:t>E</w:t>
      </w:r>
      <w:r w:rsidRPr="00897CD3">
        <w:rPr>
          <w:rFonts w:cstheme="minorHAnsi"/>
        </w:rPr>
        <w:t xml:space="preserve">mployer shall provide reasonable assistance to the </w:t>
      </w:r>
      <w:r w:rsidR="00DD2710">
        <w:rPr>
          <w:rFonts w:cstheme="minorHAnsi"/>
        </w:rPr>
        <w:t>AW</w:t>
      </w:r>
      <w:r w:rsidRPr="00897CD3">
        <w:rPr>
          <w:rFonts w:cstheme="minorHAnsi"/>
        </w:rPr>
        <w:t xml:space="preserve">, including relocation to safe sites if possible. If the </w:t>
      </w:r>
      <w:r w:rsidR="00DD2710">
        <w:rPr>
          <w:rFonts w:cstheme="minorHAnsi"/>
        </w:rPr>
        <w:t>AW</w:t>
      </w:r>
      <w:r w:rsidRPr="00897CD3">
        <w:rPr>
          <w:rFonts w:cstheme="minorHAnsi"/>
        </w:rPr>
        <w:t xml:space="preserve"> decides to return to </w:t>
      </w:r>
      <w:r w:rsidR="00CB5771">
        <w:rPr>
          <w:rFonts w:cstheme="minorHAnsi"/>
        </w:rPr>
        <w:t>his country of origin</w:t>
      </w:r>
      <w:r w:rsidRPr="00897CD3">
        <w:rPr>
          <w:rFonts w:cstheme="minorHAnsi"/>
        </w:rPr>
        <w:t>, the Employer shall endeavor to provide reasonable assistance.</w:t>
      </w:r>
    </w:p>
    <w:p w14:paraId="555EF7B6" w14:textId="77777777" w:rsidR="00A5194C" w:rsidRDefault="00A5194C" w:rsidP="00A5194C">
      <w:pPr>
        <w:pStyle w:val="a3"/>
        <w:ind w:left="1080"/>
        <w:jc w:val="both"/>
        <w:rPr>
          <w:rFonts w:cstheme="minorHAnsi"/>
        </w:rPr>
      </w:pPr>
    </w:p>
    <w:p w14:paraId="3751F0D6" w14:textId="77777777" w:rsidR="00A5194C" w:rsidRDefault="00897CD3" w:rsidP="000F3A36">
      <w:pPr>
        <w:pStyle w:val="a3"/>
        <w:numPr>
          <w:ilvl w:val="1"/>
          <w:numId w:val="20"/>
        </w:numPr>
        <w:ind w:left="1080"/>
        <w:jc w:val="both"/>
        <w:rPr>
          <w:rFonts w:cstheme="minorHAnsi"/>
        </w:rPr>
      </w:pPr>
      <w:bookmarkStart w:id="30" w:name="_Ref47961682"/>
      <w:r w:rsidRPr="00A5194C">
        <w:rPr>
          <w:rFonts w:cstheme="minorHAnsi"/>
        </w:rPr>
        <w:t xml:space="preserve">The medical insurance policy of the </w:t>
      </w:r>
      <w:r w:rsidR="00DD2710">
        <w:rPr>
          <w:rFonts w:cstheme="minorHAnsi"/>
        </w:rPr>
        <w:t>AW</w:t>
      </w:r>
      <w:r w:rsidRPr="00A5194C">
        <w:rPr>
          <w:rFonts w:cstheme="minorHAnsi"/>
        </w:rPr>
        <w:t xml:space="preserve">, to be attached </w:t>
      </w:r>
      <w:r w:rsidR="00DE6E00">
        <w:rPr>
          <w:rFonts w:cs="Calibri"/>
        </w:rPr>
        <w:t>to this SEC</w:t>
      </w:r>
      <w:r w:rsidR="00DE6E00" w:rsidRPr="00EC3DD1">
        <w:rPr>
          <w:rFonts w:cs="Calibri"/>
        </w:rPr>
        <w:t xml:space="preserve"> </w:t>
      </w:r>
      <w:r w:rsidRPr="00A5194C">
        <w:rPr>
          <w:rFonts w:cstheme="minorHAnsi"/>
        </w:rPr>
        <w:t xml:space="preserve">as Annex </w:t>
      </w:r>
      <w:r w:rsidR="000F3A36">
        <w:rPr>
          <w:rFonts w:cstheme="minorHAnsi"/>
        </w:rPr>
        <w:t>A</w:t>
      </w:r>
      <w:r w:rsidRPr="00A5194C">
        <w:rPr>
          <w:rFonts w:cstheme="minorHAnsi"/>
        </w:rPr>
        <w:t xml:space="preserve">, shall contain provisions on repatriation of the </w:t>
      </w:r>
      <w:r w:rsidR="00DD2710">
        <w:rPr>
          <w:rFonts w:cstheme="minorHAnsi"/>
        </w:rPr>
        <w:t>AW</w:t>
      </w:r>
      <w:r w:rsidRPr="00A5194C">
        <w:rPr>
          <w:rFonts w:cstheme="minorHAnsi"/>
        </w:rPr>
        <w:t xml:space="preserve"> in the event of a medical condition which renders the </w:t>
      </w:r>
      <w:r w:rsidR="00DD2710">
        <w:rPr>
          <w:rFonts w:cstheme="minorHAnsi"/>
        </w:rPr>
        <w:t>AW</w:t>
      </w:r>
      <w:r w:rsidRPr="00A5194C">
        <w:rPr>
          <w:rFonts w:cstheme="minorHAnsi"/>
        </w:rPr>
        <w:t xml:space="preserve"> incapab</w:t>
      </w:r>
      <w:r w:rsidR="004777B8">
        <w:rPr>
          <w:rFonts w:cstheme="minorHAnsi"/>
        </w:rPr>
        <w:t>le of continuing his employment, covering payment of airfare.</w:t>
      </w:r>
      <w:bookmarkEnd w:id="30"/>
    </w:p>
    <w:p w14:paraId="5D9114E9" w14:textId="77777777" w:rsidR="00A5194C" w:rsidRPr="00A5194C" w:rsidRDefault="00A5194C" w:rsidP="00A5194C">
      <w:pPr>
        <w:pStyle w:val="a3"/>
        <w:rPr>
          <w:rFonts w:cstheme="minorHAnsi"/>
        </w:rPr>
      </w:pPr>
    </w:p>
    <w:p w14:paraId="21DC2050" w14:textId="77777777" w:rsidR="00897CD3" w:rsidRPr="00A5194C" w:rsidRDefault="00897CD3" w:rsidP="00A5194C">
      <w:pPr>
        <w:pStyle w:val="a3"/>
        <w:numPr>
          <w:ilvl w:val="1"/>
          <w:numId w:val="20"/>
        </w:numPr>
        <w:ind w:left="1080"/>
        <w:jc w:val="both"/>
        <w:rPr>
          <w:rFonts w:cstheme="minorHAnsi"/>
        </w:rPr>
      </w:pPr>
      <w:r w:rsidRPr="00A5194C">
        <w:rPr>
          <w:rFonts w:cstheme="minorHAnsi"/>
        </w:rPr>
        <w:t xml:space="preserve">In the event of death of </w:t>
      </w:r>
      <w:r w:rsidR="00CB5771">
        <w:rPr>
          <w:rFonts w:cstheme="minorHAnsi"/>
        </w:rPr>
        <w:t xml:space="preserve">the </w:t>
      </w:r>
      <w:r w:rsidR="00DD2710">
        <w:rPr>
          <w:rFonts w:cstheme="minorHAnsi"/>
        </w:rPr>
        <w:t>AW</w:t>
      </w:r>
      <w:r w:rsidRPr="00A5194C">
        <w:rPr>
          <w:rFonts w:cstheme="minorHAnsi"/>
        </w:rPr>
        <w:t xml:space="preserve"> during the term of this SEC, shipment of </w:t>
      </w:r>
      <w:r w:rsidR="00DD2710">
        <w:rPr>
          <w:rFonts w:cstheme="minorHAnsi"/>
        </w:rPr>
        <w:t>AW</w:t>
      </w:r>
      <w:r w:rsidRPr="00A5194C">
        <w:rPr>
          <w:rFonts w:cstheme="minorHAnsi"/>
        </w:rPr>
        <w:t>’s</w:t>
      </w:r>
      <w:r w:rsidR="00A5194C">
        <w:rPr>
          <w:rFonts w:cstheme="minorHAnsi"/>
        </w:rPr>
        <w:t xml:space="preserve"> </w:t>
      </w:r>
      <w:r w:rsidRPr="00A5194C">
        <w:rPr>
          <w:rFonts w:cstheme="minorHAnsi"/>
        </w:rPr>
        <w:t xml:space="preserve">remains shall be as set out in the medical insurance policy. </w:t>
      </w:r>
    </w:p>
    <w:p w14:paraId="14D06599" w14:textId="77777777" w:rsidR="00897CD3" w:rsidRPr="00A5194C" w:rsidRDefault="00897CD3" w:rsidP="00897CD3">
      <w:pPr>
        <w:pStyle w:val="a3"/>
        <w:jc w:val="both"/>
        <w:rPr>
          <w:rFonts w:cstheme="minorHAnsi"/>
          <w:b/>
        </w:rPr>
      </w:pPr>
    </w:p>
    <w:p w14:paraId="19D64B77" w14:textId="77777777" w:rsidR="00A5194C" w:rsidRPr="00A5194C" w:rsidRDefault="00897CD3" w:rsidP="00BE4832">
      <w:pPr>
        <w:pStyle w:val="a3"/>
        <w:numPr>
          <w:ilvl w:val="0"/>
          <w:numId w:val="23"/>
        </w:numPr>
        <w:ind w:right="33"/>
        <w:jc w:val="both"/>
        <w:rPr>
          <w:rFonts w:cstheme="minorHAnsi"/>
          <w:b/>
        </w:rPr>
      </w:pPr>
      <w:bookmarkStart w:id="31" w:name="_Ref48661400"/>
      <w:r w:rsidRPr="00A5194C">
        <w:rPr>
          <w:rFonts w:cstheme="minorHAnsi"/>
          <w:b/>
          <w:bCs/>
        </w:rPr>
        <w:t>TERMINATION</w:t>
      </w:r>
      <w:bookmarkEnd w:id="31"/>
      <w:r w:rsidRPr="00A5194C">
        <w:rPr>
          <w:rFonts w:cstheme="minorHAnsi"/>
          <w:b/>
        </w:rPr>
        <w:t xml:space="preserve"> </w:t>
      </w:r>
    </w:p>
    <w:p w14:paraId="4D19E680" w14:textId="77777777" w:rsidR="00A5194C" w:rsidRDefault="00A5194C" w:rsidP="00A5194C">
      <w:pPr>
        <w:spacing w:after="0" w:line="240" w:lineRule="auto"/>
        <w:ind w:right="33"/>
        <w:jc w:val="both"/>
        <w:rPr>
          <w:rFonts w:cstheme="minorHAnsi"/>
        </w:rPr>
      </w:pPr>
    </w:p>
    <w:p w14:paraId="75ACA745" w14:textId="77777777" w:rsidR="00050DC3" w:rsidRDefault="00050DC3" w:rsidP="00BE4832">
      <w:pPr>
        <w:pStyle w:val="a3"/>
        <w:numPr>
          <w:ilvl w:val="1"/>
          <w:numId w:val="23"/>
        </w:numPr>
        <w:ind w:left="993" w:right="33"/>
        <w:jc w:val="both"/>
        <w:rPr>
          <w:rFonts w:cstheme="minorHAnsi"/>
          <w:b/>
          <w:strike/>
        </w:rPr>
      </w:pPr>
      <w:r w:rsidRPr="00AD3B01">
        <w:rPr>
          <w:rFonts w:cstheme="minorHAnsi"/>
        </w:rPr>
        <w:t xml:space="preserve">Either </w:t>
      </w:r>
      <w:r>
        <w:rPr>
          <w:rFonts w:cstheme="minorHAnsi"/>
        </w:rPr>
        <w:t>p</w:t>
      </w:r>
      <w:r w:rsidRPr="00AD3B01">
        <w:rPr>
          <w:rFonts w:cstheme="minorHAnsi"/>
        </w:rPr>
        <w:t xml:space="preserve">arty has the right to terminate the </w:t>
      </w:r>
      <w:r w:rsidR="00F75957" w:rsidRPr="00AD3B01">
        <w:rPr>
          <w:rFonts w:cstheme="minorHAnsi"/>
        </w:rPr>
        <w:t>employment</w:t>
      </w:r>
      <w:r w:rsidR="00F75957" w:rsidRPr="007B3357">
        <w:rPr>
          <w:rFonts w:cstheme="minorHAnsi"/>
        </w:rPr>
        <w:t xml:space="preserve"> </w:t>
      </w:r>
      <w:r w:rsidRPr="00AD3B01">
        <w:rPr>
          <w:rFonts w:cstheme="minorHAnsi"/>
        </w:rPr>
        <w:t xml:space="preserve">after </w:t>
      </w:r>
      <w:r w:rsidR="00F75957">
        <w:rPr>
          <w:rFonts w:cstheme="minorHAnsi"/>
        </w:rPr>
        <w:t xml:space="preserve">making </w:t>
      </w:r>
      <w:r w:rsidRPr="00AD3B01">
        <w:rPr>
          <w:rFonts w:cstheme="minorHAnsi"/>
        </w:rPr>
        <w:t>a genuine and sincere attempt to carry out the provisions of the SEC</w:t>
      </w:r>
      <w:r w:rsidR="00F75957" w:rsidRPr="00BE4832">
        <w:rPr>
          <w:rFonts w:cstheme="minorHAnsi"/>
        </w:rPr>
        <w:t>. Termination notice will be given in writing by either party,</w:t>
      </w:r>
      <w:r w:rsidRPr="00BE4832">
        <w:rPr>
          <w:rFonts w:cstheme="minorHAnsi"/>
        </w:rPr>
        <w:t xml:space="preserve"> </w:t>
      </w:r>
      <w:r w:rsidRPr="00AD3B01">
        <w:rPr>
          <w:rFonts w:cstheme="minorHAnsi"/>
        </w:rPr>
        <w:t xml:space="preserve">subject to giving the other </w:t>
      </w:r>
      <w:r>
        <w:rPr>
          <w:rFonts w:cstheme="minorHAnsi"/>
        </w:rPr>
        <w:t>p</w:t>
      </w:r>
      <w:r w:rsidRPr="00AD3B01">
        <w:rPr>
          <w:rFonts w:cstheme="minorHAnsi"/>
        </w:rPr>
        <w:t xml:space="preserve">arty prior notice as set out in the </w:t>
      </w:r>
      <w:r w:rsidR="00DC5F12">
        <w:rPr>
          <w:rFonts w:cstheme="minorHAnsi"/>
        </w:rPr>
        <w:t>Advance</w:t>
      </w:r>
      <w:r w:rsidRPr="00AD3B01">
        <w:rPr>
          <w:rFonts w:cstheme="minorHAnsi"/>
        </w:rPr>
        <w:t xml:space="preserve"> Notice for Termination and Resignation Law, </w:t>
      </w:r>
      <w:r w:rsidR="00F75957">
        <w:rPr>
          <w:rFonts w:cstheme="minorHAnsi"/>
        </w:rPr>
        <w:t>5761-</w:t>
      </w:r>
      <w:r w:rsidRPr="00AD3B01">
        <w:rPr>
          <w:rFonts w:cstheme="minorHAnsi"/>
        </w:rPr>
        <w:t>2001, as follows</w:t>
      </w:r>
      <w:r>
        <w:rPr>
          <w:rFonts w:cstheme="minorHAnsi"/>
        </w:rPr>
        <w:t>:</w:t>
      </w:r>
    </w:p>
    <w:p w14:paraId="7B99FC0C" w14:textId="77777777" w:rsidR="00050DC3" w:rsidRPr="00BE4832" w:rsidRDefault="00050DC3" w:rsidP="00BE4832">
      <w:pPr>
        <w:pStyle w:val="a3"/>
        <w:numPr>
          <w:ilvl w:val="2"/>
          <w:numId w:val="23"/>
        </w:numPr>
        <w:ind w:left="1418" w:right="33"/>
        <w:jc w:val="both"/>
        <w:rPr>
          <w:rFonts w:cstheme="minorHAnsi"/>
          <w:b/>
          <w:strike/>
        </w:rPr>
      </w:pPr>
      <w:r w:rsidRPr="00BE4832">
        <w:rPr>
          <w:rFonts w:cstheme="minorHAnsi"/>
        </w:rPr>
        <w:t>for the first</w:t>
      </w:r>
      <w:r w:rsidR="001B3DAC">
        <w:rPr>
          <w:rFonts w:cstheme="minorHAnsi"/>
        </w:rPr>
        <w:t xml:space="preserve"> (six)</w:t>
      </w:r>
      <w:r w:rsidRPr="00BE4832">
        <w:rPr>
          <w:rFonts w:cstheme="minorHAnsi"/>
        </w:rPr>
        <w:t xml:space="preserve"> 6 months of employment by the Employer – </w:t>
      </w:r>
      <w:r w:rsidR="001B3DAC">
        <w:rPr>
          <w:rFonts w:cstheme="minorHAnsi"/>
        </w:rPr>
        <w:t>one (1)</w:t>
      </w:r>
      <w:r w:rsidRPr="00BE4832">
        <w:rPr>
          <w:rFonts w:cstheme="minorHAnsi"/>
        </w:rPr>
        <w:t xml:space="preserve"> day for each month</w:t>
      </w:r>
      <w:r w:rsidR="001B3DAC">
        <w:rPr>
          <w:rFonts w:cstheme="minorHAnsi"/>
        </w:rPr>
        <w:t>;</w:t>
      </w:r>
    </w:p>
    <w:p w14:paraId="5D674D79" w14:textId="5C8ED17B" w:rsidR="00050DC3" w:rsidRPr="007B3357" w:rsidRDefault="00050DC3" w:rsidP="00BB70BC">
      <w:pPr>
        <w:pStyle w:val="a3"/>
        <w:numPr>
          <w:ilvl w:val="2"/>
          <w:numId w:val="23"/>
        </w:numPr>
        <w:ind w:left="1418" w:right="33"/>
        <w:jc w:val="both"/>
        <w:rPr>
          <w:rFonts w:cstheme="minorHAnsi"/>
          <w:b/>
          <w:strike/>
        </w:rPr>
      </w:pPr>
      <w:r w:rsidRPr="00BE4832">
        <w:rPr>
          <w:rFonts w:cstheme="minorHAnsi"/>
        </w:rPr>
        <w:t>for the period starting from the</w:t>
      </w:r>
      <w:r w:rsidR="001B3DAC">
        <w:rPr>
          <w:rFonts w:cstheme="minorHAnsi"/>
        </w:rPr>
        <w:t xml:space="preserve"> seventh</w:t>
      </w:r>
      <w:r w:rsidRPr="00BE4832">
        <w:rPr>
          <w:rFonts w:cstheme="minorHAnsi"/>
        </w:rPr>
        <w:t xml:space="preserve"> </w:t>
      </w:r>
      <w:r w:rsidR="001B3DAC">
        <w:rPr>
          <w:rFonts w:cstheme="minorHAnsi"/>
        </w:rPr>
        <w:t>(</w:t>
      </w:r>
      <w:r w:rsidRPr="00BE4832">
        <w:rPr>
          <w:rFonts w:cstheme="minorHAnsi"/>
        </w:rPr>
        <w:t>7</w:t>
      </w:r>
      <w:r w:rsidR="008F7D05" w:rsidRPr="008F7D05">
        <w:rPr>
          <w:rFonts w:cstheme="minorHAnsi"/>
          <w:vertAlign w:val="superscript"/>
        </w:rPr>
        <w:t>th</w:t>
      </w:r>
      <w:r w:rsidR="001B3DAC">
        <w:rPr>
          <w:rFonts w:cstheme="minorHAnsi"/>
        </w:rPr>
        <w:t>)</w:t>
      </w:r>
      <w:r w:rsidRPr="00BE4832">
        <w:rPr>
          <w:rFonts w:cstheme="minorHAnsi"/>
        </w:rPr>
        <w:t xml:space="preserve"> month of employment – </w:t>
      </w:r>
      <w:r w:rsidR="001B3DAC">
        <w:rPr>
          <w:rFonts w:cstheme="minorHAnsi"/>
        </w:rPr>
        <w:t>six (</w:t>
      </w:r>
      <w:r w:rsidRPr="00BE4832">
        <w:rPr>
          <w:rFonts w:cstheme="minorHAnsi"/>
        </w:rPr>
        <w:t>6</w:t>
      </w:r>
      <w:r w:rsidR="001B3DAC">
        <w:rPr>
          <w:rFonts w:cstheme="minorHAnsi"/>
        </w:rPr>
        <w:t>)</w:t>
      </w:r>
      <w:r w:rsidRPr="00BE4832">
        <w:rPr>
          <w:rFonts w:cstheme="minorHAnsi"/>
        </w:rPr>
        <w:t xml:space="preserve"> days </w:t>
      </w:r>
      <w:r w:rsidR="001B3DAC">
        <w:rPr>
          <w:rFonts w:cstheme="minorHAnsi"/>
        </w:rPr>
        <w:t>in</w:t>
      </w:r>
      <w:r w:rsidRPr="00BE4832">
        <w:rPr>
          <w:rFonts w:cstheme="minorHAnsi"/>
        </w:rPr>
        <w:t xml:space="preserve"> addition </w:t>
      </w:r>
      <w:r w:rsidR="001B3DAC">
        <w:rPr>
          <w:rFonts w:cstheme="minorHAnsi"/>
        </w:rPr>
        <w:t>to two and a half (</w:t>
      </w:r>
      <w:r w:rsidRPr="00BE4832">
        <w:rPr>
          <w:rFonts w:cstheme="minorHAnsi"/>
        </w:rPr>
        <w:t>2.5</w:t>
      </w:r>
      <w:r w:rsidR="001B3DAC">
        <w:rPr>
          <w:rFonts w:cstheme="minorHAnsi"/>
        </w:rPr>
        <w:t>)</w:t>
      </w:r>
      <w:r w:rsidRPr="00BE4832">
        <w:rPr>
          <w:rFonts w:cstheme="minorHAnsi"/>
        </w:rPr>
        <w:t xml:space="preserve"> days for each working month</w:t>
      </w:r>
      <w:r w:rsidR="00BB70BC" w:rsidRPr="00BB70BC">
        <w:rPr>
          <w:rFonts w:cstheme="minorHAnsi"/>
          <w:bCs/>
        </w:rPr>
        <w:t>;</w:t>
      </w:r>
    </w:p>
    <w:p w14:paraId="5F13F133" w14:textId="77777777" w:rsidR="00311C94" w:rsidRPr="00BE4832" w:rsidRDefault="00050DC3" w:rsidP="00BE4832">
      <w:pPr>
        <w:pStyle w:val="a3"/>
        <w:numPr>
          <w:ilvl w:val="2"/>
          <w:numId w:val="23"/>
        </w:numPr>
        <w:ind w:left="1418" w:right="33"/>
        <w:jc w:val="both"/>
        <w:rPr>
          <w:rFonts w:cstheme="minorHAnsi"/>
          <w:bCs/>
        </w:rPr>
      </w:pPr>
      <w:r w:rsidRPr="00BE4832">
        <w:rPr>
          <w:rFonts w:cstheme="minorHAnsi"/>
        </w:rPr>
        <w:t xml:space="preserve">after </w:t>
      </w:r>
      <w:r w:rsidR="001B3DAC" w:rsidRPr="007B3357">
        <w:rPr>
          <w:rFonts w:cstheme="minorHAnsi"/>
        </w:rPr>
        <w:t>twelve (</w:t>
      </w:r>
      <w:r w:rsidRPr="00BE4832">
        <w:rPr>
          <w:rFonts w:cstheme="minorHAnsi"/>
        </w:rPr>
        <w:t>12</w:t>
      </w:r>
      <w:r w:rsidR="001B3DAC" w:rsidRPr="007B3357">
        <w:rPr>
          <w:rFonts w:cstheme="minorHAnsi"/>
        </w:rPr>
        <w:t>)</w:t>
      </w:r>
      <w:r w:rsidRPr="00BE4832">
        <w:rPr>
          <w:rFonts w:cstheme="minorHAnsi"/>
        </w:rPr>
        <w:t xml:space="preserve"> working months</w:t>
      </w:r>
      <w:r w:rsidR="001B3DAC" w:rsidRPr="007B3357">
        <w:rPr>
          <w:rFonts w:cstheme="minorHAnsi"/>
        </w:rPr>
        <w:t xml:space="preserve"> </w:t>
      </w:r>
      <w:r w:rsidRPr="00BE4832">
        <w:rPr>
          <w:rFonts w:cstheme="minorHAnsi"/>
        </w:rPr>
        <w:t>– one</w:t>
      </w:r>
      <w:r w:rsidR="001B3DAC" w:rsidRPr="007B3357">
        <w:rPr>
          <w:rFonts w:cstheme="minorHAnsi"/>
        </w:rPr>
        <w:t xml:space="preserve"> (1)</w:t>
      </w:r>
      <w:r w:rsidRPr="00BE4832">
        <w:rPr>
          <w:rFonts w:cstheme="minorHAnsi"/>
        </w:rPr>
        <w:t xml:space="preserve"> month</w:t>
      </w:r>
      <w:r w:rsidRPr="007B3357">
        <w:rPr>
          <w:rFonts w:cstheme="minorHAnsi"/>
        </w:rPr>
        <w:t>.</w:t>
      </w:r>
    </w:p>
    <w:p w14:paraId="1B190DFE" w14:textId="77777777" w:rsidR="00050DC3" w:rsidRPr="00BE4832" w:rsidRDefault="00050DC3" w:rsidP="00BE4832">
      <w:pPr>
        <w:pStyle w:val="a3"/>
        <w:ind w:left="993" w:right="33"/>
        <w:jc w:val="both"/>
        <w:rPr>
          <w:rFonts w:cstheme="minorHAnsi"/>
          <w:b/>
          <w:strike/>
        </w:rPr>
      </w:pPr>
    </w:p>
    <w:p w14:paraId="2B3A824C" w14:textId="77777777" w:rsidR="0042082B" w:rsidRPr="00BE4832" w:rsidRDefault="00F75957" w:rsidP="00B277C2">
      <w:pPr>
        <w:pStyle w:val="a3"/>
        <w:numPr>
          <w:ilvl w:val="1"/>
          <w:numId w:val="23"/>
        </w:numPr>
        <w:ind w:left="993" w:right="33"/>
        <w:jc w:val="both"/>
        <w:rPr>
          <w:rFonts w:cstheme="minorHAnsi"/>
          <w:b/>
          <w:strike/>
        </w:rPr>
      </w:pPr>
      <w:r w:rsidRPr="00BE4832">
        <w:rPr>
          <w:rFonts w:cstheme="minorHAnsi"/>
        </w:rPr>
        <w:t>Notwithstanding the above, in case the Employer wishes to terminate the Worker's employment, the Employer shall summon the Worker to a hearing in writing in</w:t>
      </w:r>
      <w:r w:rsidR="00A450CB">
        <w:rPr>
          <w:rFonts w:cstheme="minorHAnsi"/>
        </w:rPr>
        <w:t xml:space="preserve"> </w:t>
      </w:r>
      <w:r w:rsidR="00B277C2">
        <w:rPr>
          <w:rFonts w:cstheme="minorHAnsi"/>
        </w:rPr>
        <w:t>a</w:t>
      </w:r>
      <w:r w:rsidR="00B277C2" w:rsidRPr="00BE4832">
        <w:rPr>
          <w:rFonts w:cstheme="minorHAnsi"/>
        </w:rPr>
        <w:t xml:space="preserve"> </w:t>
      </w:r>
      <w:r w:rsidRPr="00BE4832">
        <w:rPr>
          <w:rFonts w:cstheme="minorHAnsi"/>
        </w:rPr>
        <w:t>language</w:t>
      </w:r>
      <w:r w:rsidR="00B277C2" w:rsidRPr="00B277C2">
        <w:rPr>
          <w:rFonts w:cstheme="minorHAnsi"/>
        </w:rPr>
        <w:t xml:space="preserve"> </w:t>
      </w:r>
      <w:r w:rsidR="00B277C2">
        <w:rPr>
          <w:rFonts w:cstheme="minorHAnsi"/>
        </w:rPr>
        <w:t>the Worker understands</w:t>
      </w:r>
      <w:r w:rsidRPr="00BE4832">
        <w:rPr>
          <w:rFonts w:cstheme="minorHAnsi"/>
        </w:rPr>
        <w:t>. The Worker has the right to be represented by any representative he chooses. The Worker will have the right to be heard and</w:t>
      </w:r>
      <w:r w:rsidR="008B7D51">
        <w:rPr>
          <w:rFonts w:cstheme="minorHAnsi"/>
        </w:rPr>
        <w:t xml:space="preserve"> to have</w:t>
      </w:r>
      <w:r w:rsidRPr="00BE4832">
        <w:rPr>
          <w:rFonts w:cstheme="minorHAnsi"/>
        </w:rPr>
        <w:t xml:space="preserve"> his </w:t>
      </w:r>
      <w:r w:rsidR="008B7D51">
        <w:rPr>
          <w:rFonts w:cstheme="minorHAnsi"/>
        </w:rPr>
        <w:t>claims</w:t>
      </w:r>
      <w:r w:rsidR="008B7D51" w:rsidRPr="00BE4832">
        <w:rPr>
          <w:rFonts w:cstheme="minorHAnsi"/>
        </w:rPr>
        <w:t xml:space="preserve"> </w:t>
      </w:r>
      <w:r w:rsidR="006515B6">
        <w:rPr>
          <w:rFonts w:cstheme="minorHAnsi"/>
        </w:rPr>
        <w:t>considered</w:t>
      </w:r>
      <w:r w:rsidRPr="00BE4832">
        <w:rPr>
          <w:rFonts w:cstheme="minorHAnsi"/>
        </w:rPr>
        <w:t xml:space="preserve"> by the Employer before the Employer reaches a decision concerning the termination. Termination by the Employer requires sufficient cause</w:t>
      </w:r>
      <w:r w:rsidRPr="00BE4832">
        <w:rPr>
          <w:rFonts w:cstheme="minorHAnsi"/>
          <w:bCs/>
        </w:rPr>
        <w:t>.</w:t>
      </w:r>
    </w:p>
    <w:p w14:paraId="7EA559D9" w14:textId="77777777" w:rsidR="00F75957" w:rsidRPr="00BE4832" w:rsidRDefault="00F75957" w:rsidP="00BE4832">
      <w:pPr>
        <w:pStyle w:val="a3"/>
        <w:ind w:left="993" w:right="33"/>
        <w:jc w:val="both"/>
        <w:rPr>
          <w:rFonts w:cstheme="minorHAnsi"/>
          <w:b/>
          <w:strike/>
        </w:rPr>
      </w:pPr>
      <w:r>
        <w:rPr>
          <w:rFonts w:cstheme="minorHAnsi"/>
          <w:b/>
          <w:strike/>
        </w:rPr>
        <w:t xml:space="preserve"> </w:t>
      </w:r>
    </w:p>
    <w:p w14:paraId="2874DB89" w14:textId="77777777" w:rsidR="0042082B" w:rsidRDefault="0042082B" w:rsidP="00BE4832">
      <w:pPr>
        <w:pStyle w:val="a3"/>
        <w:numPr>
          <w:ilvl w:val="1"/>
          <w:numId w:val="23"/>
        </w:numPr>
        <w:ind w:left="993" w:right="33"/>
        <w:jc w:val="both"/>
        <w:rPr>
          <w:rFonts w:cstheme="minorHAnsi"/>
          <w:b/>
          <w:strike/>
        </w:rPr>
      </w:pPr>
      <w:r w:rsidRPr="00BE4832">
        <w:rPr>
          <w:rFonts w:cstheme="minorHAnsi"/>
        </w:rPr>
        <w:t>In case of termination, either Party may waive the above prior notice period</w:t>
      </w:r>
      <w:r w:rsidR="00627EA5">
        <w:rPr>
          <w:rFonts w:cstheme="minorHAnsi"/>
        </w:rPr>
        <w:t xml:space="preserve"> (hereinafter: "the Period")</w:t>
      </w:r>
      <w:r w:rsidRPr="00BE4832">
        <w:rPr>
          <w:rFonts w:cstheme="minorHAnsi"/>
        </w:rPr>
        <w:t xml:space="preserve">, provided the Party that waives the </w:t>
      </w:r>
      <w:r w:rsidR="00627EA5" w:rsidRPr="007B3357">
        <w:rPr>
          <w:rFonts w:cstheme="minorHAnsi"/>
        </w:rPr>
        <w:t xml:space="preserve">Period </w:t>
      </w:r>
      <w:r w:rsidR="006515B6">
        <w:rPr>
          <w:rFonts w:cstheme="minorHAnsi"/>
        </w:rPr>
        <w:t xml:space="preserve">shall </w:t>
      </w:r>
      <w:r w:rsidRPr="00BE4832">
        <w:rPr>
          <w:rFonts w:cstheme="minorHAnsi"/>
        </w:rPr>
        <w:t xml:space="preserve">pay the other Party for </w:t>
      </w:r>
      <w:r w:rsidR="00627EA5">
        <w:rPr>
          <w:rFonts w:cstheme="minorHAnsi"/>
        </w:rPr>
        <w:t>the</w:t>
      </w:r>
      <w:r w:rsidRPr="00BE4832">
        <w:rPr>
          <w:rFonts w:cstheme="minorHAnsi"/>
        </w:rPr>
        <w:t xml:space="preserve"> </w:t>
      </w:r>
      <w:r w:rsidR="00627EA5" w:rsidRPr="007B3357">
        <w:rPr>
          <w:rFonts w:cstheme="minorHAnsi"/>
        </w:rPr>
        <w:t xml:space="preserve">Period </w:t>
      </w:r>
      <w:r w:rsidRPr="00BE4832">
        <w:rPr>
          <w:rFonts w:cstheme="minorHAnsi"/>
        </w:rPr>
        <w:t xml:space="preserve">based on the Worker's </w:t>
      </w:r>
      <w:r w:rsidR="00C57B37">
        <w:rPr>
          <w:rFonts w:cstheme="minorHAnsi"/>
        </w:rPr>
        <w:t>monthly</w:t>
      </w:r>
      <w:r w:rsidRPr="00BE4832">
        <w:rPr>
          <w:rFonts w:cstheme="minorHAnsi"/>
        </w:rPr>
        <w:t xml:space="preserve"> salary</w:t>
      </w:r>
      <w:r w:rsidR="00C57B37">
        <w:rPr>
          <w:rFonts w:cstheme="minorHAnsi"/>
        </w:rPr>
        <w:t xml:space="preserve"> during the </w:t>
      </w:r>
      <w:r w:rsidR="00627EA5">
        <w:rPr>
          <w:rFonts w:cstheme="minorHAnsi"/>
        </w:rPr>
        <w:t>Period</w:t>
      </w:r>
      <w:r w:rsidRPr="00BE4832">
        <w:rPr>
          <w:rFonts w:cstheme="minorHAnsi"/>
        </w:rPr>
        <w:t>. In case the Worker does not give the required prior notice before termination, the Employer may deduct the relevant salary amount from the Worker’s last salary</w:t>
      </w:r>
      <w:r>
        <w:rPr>
          <w:rFonts w:cstheme="minorHAnsi"/>
        </w:rPr>
        <w:t xml:space="preserve">. </w:t>
      </w:r>
    </w:p>
    <w:p w14:paraId="2616DA6F" w14:textId="77777777" w:rsidR="00764111" w:rsidRPr="00BE4832" w:rsidRDefault="00764111" w:rsidP="00BE4832">
      <w:pPr>
        <w:pStyle w:val="a3"/>
        <w:rPr>
          <w:rFonts w:cstheme="minorHAnsi"/>
          <w:b/>
          <w:strike/>
        </w:rPr>
      </w:pPr>
    </w:p>
    <w:p w14:paraId="55C688A0" w14:textId="77777777" w:rsidR="00764111" w:rsidRPr="007B3357" w:rsidRDefault="00764111" w:rsidP="00BE4832">
      <w:pPr>
        <w:pStyle w:val="a3"/>
        <w:numPr>
          <w:ilvl w:val="1"/>
          <w:numId w:val="23"/>
        </w:numPr>
        <w:ind w:left="993" w:right="33"/>
        <w:jc w:val="both"/>
        <w:rPr>
          <w:rFonts w:cstheme="minorHAnsi"/>
        </w:rPr>
      </w:pPr>
      <w:r w:rsidRPr="00BE4832">
        <w:rPr>
          <w:rFonts w:cstheme="minorHAnsi"/>
        </w:rPr>
        <w:t xml:space="preserve">If the Worker does not appear for work for a week without prior written notice and without sufficient cause for withholding written prior notice, he will be </w:t>
      </w:r>
      <w:r w:rsidR="00A332AB">
        <w:rPr>
          <w:rFonts w:cstheme="minorHAnsi"/>
        </w:rPr>
        <w:t>deemed</w:t>
      </w:r>
      <w:r w:rsidRPr="00BE4832">
        <w:rPr>
          <w:rFonts w:cstheme="minorHAnsi"/>
        </w:rPr>
        <w:t xml:space="preserve"> to have resigned.</w:t>
      </w:r>
    </w:p>
    <w:p w14:paraId="3C7433B9" w14:textId="77777777" w:rsidR="00A5194C" w:rsidRPr="00A5194C" w:rsidRDefault="00A5194C" w:rsidP="00897CD3">
      <w:pPr>
        <w:pStyle w:val="a3"/>
        <w:ind w:left="360" w:right="33"/>
        <w:jc w:val="both"/>
        <w:rPr>
          <w:rFonts w:cstheme="minorHAnsi"/>
          <w:b/>
          <w:color w:val="0070C0"/>
        </w:rPr>
      </w:pPr>
    </w:p>
    <w:p w14:paraId="50F112A1" w14:textId="77777777" w:rsidR="00897CD3" w:rsidRPr="00A5194C" w:rsidRDefault="00897CD3" w:rsidP="00BE4832">
      <w:pPr>
        <w:pStyle w:val="a3"/>
        <w:numPr>
          <w:ilvl w:val="0"/>
          <w:numId w:val="23"/>
        </w:numPr>
        <w:jc w:val="both"/>
        <w:rPr>
          <w:rFonts w:cstheme="minorHAnsi"/>
          <w:b/>
        </w:rPr>
      </w:pPr>
      <w:r w:rsidRPr="00A5194C">
        <w:rPr>
          <w:rFonts w:cstheme="minorHAnsi"/>
          <w:b/>
          <w:bCs/>
        </w:rPr>
        <w:t>COMMUNICATION AND PASSPORT</w:t>
      </w:r>
    </w:p>
    <w:p w14:paraId="4B647CD6" w14:textId="77777777" w:rsidR="00897CD3" w:rsidRPr="00897CD3" w:rsidRDefault="00897CD3" w:rsidP="00897CD3">
      <w:pPr>
        <w:pStyle w:val="a3"/>
        <w:ind w:left="648"/>
        <w:jc w:val="both"/>
        <w:rPr>
          <w:rFonts w:cstheme="minorHAnsi"/>
        </w:rPr>
      </w:pPr>
    </w:p>
    <w:p w14:paraId="6915E91E" w14:textId="77777777" w:rsidR="00151FA7" w:rsidRDefault="00897CD3" w:rsidP="005F5E49">
      <w:pPr>
        <w:pStyle w:val="a3"/>
        <w:numPr>
          <w:ilvl w:val="1"/>
          <w:numId w:val="18"/>
        </w:numPr>
        <w:ind w:left="1080"/>
        <w:jc w:val="both"/>
        <w:rPr>
          <w:rFonts w:cstheme="minorHAnsi"/>
        </w:rPr>
      </w:pPr>
      <w:r w:rsidRPr="00897CD3">
        <w:rPr>
          <w:rFonts w:cstheme="minorHAnsi"/>
        </w:rPr>
        <w:t xml:space="preserve">The Employer shall not prevent the </w:t>
      </w:r>
      <w:r w:rsidR="005F5E49">
        <w:rPr>
          <w:rFonts w:cstheme="minorHAnsi"/>
        </w:rPr>
        <w:t>Worker</w:t>
      </w:r>
      <w:r w:rsidRPr="00897CD3">
        <w:rPr>
          <w:rFonts w:cstheme="minorHAnsi"/>
        </w:rPr>
        <w:t xml:space="preserve"> from having and reasonably using cellular phones or other means of communication,</w:t>
      </w:r>
      <w:r w:rsidR="00151FA7">
        <w:rPr>
          <w:rFonts w:cstheme="minorHAnsi"/>
        </w:rPr>
        <w:t xml:space="preserve"> </w:t>
      </w:r>
      <w:r w:rsidRPr="00897CD3">
        <w:rPr>
          <w:rFonts w:cstheme="minorHAnsi"/>
        </w:rPr>
        <w:t xml:space="preserve">at the </w:t>
      </w:r>
      <w:r w:rsidR="005F5E49">
        <w:rPr>
          <w:rFonts w:cstheme="minorHAnsi"/>
        </w:rPr>
        <w:t>Worker</w:t>
      </w:r>
      <w:r w:rsidRPr="00897CD3">
        <w:rPr>
          <w:rFonts w:cstheme="minorHAnsi"/>
        </w:rPr>
        <w:t xml:space="preserve">’s expense. </w:t>
      </w:r>
    </w:p>
    <w:p w14:paraId="089D19C4" w14:textId="77777777" w:rsidR="00151FA7" w:rsidRDefault="00151FA7" w:rsidP="00151FA7">
      <w:pPr>
        <w:pStyle w:val="a3"/>
        <w:ind w:left="1080"/>
        <w:jc w:val="both"/>
        <w:rPr>
          <w:rFonts w:cstheme="minorHAnsi"/>
        </w:rPr>
      </w:pPr>
    </w:p>
    <w:p w14:paraId="0DF21CF8" w14:textId="77777777" w:rsidR="00897CD3" w:rsidRPr="00151FA7" w:rsidRDefault="00897CD3" w:rsidP="007B3357">
      <w:pPr>
        <w:pStyle w:val="a3"/>
        <w:numPr>
          <w:ilvl w:val="1"/>
          <w:numId w:val="18"/>
        </w:numPr>
        <w:ind w:left="1080"/>
        <w:jc w:val="both"/>
        <w:rPr>
          <w:rFonts w:cstheme="minorHAnsi"/>
        </w:rPr>
      </w:pPr>
      <w:r w:rsidRPr="00151FA7">
        <w:rPr>
          <w:rFonts w:cstheme="minorHAnsi"/>
        </w:rPr>
        <w:t xml:space="preserve">The Employer shall not withhold the </w:t>
      </w:r>
      <w:r w:rsidR="005F5E49">
        <w:rPr>
          <w:rFonts w:cstheme="minorHAnsi"/>
        </w:rPr>
        <w:t>Worker</w:t>
      </w:r>
      <w:r w:rsidRPr="00151FA7">
        <w:rPr>
          <w:rFonts w:cstheme="minorHAnsi"/>
        </w:rPr>
        <w:t>’s passport</w:t>
      </w:r>
      <w:r w:rsidR="00B851F1">
        <w:rPr>
          <w:rFonts w:cstheme="minorHAnsi"/>
        </w:rPr>
        <w:t xml:space="preserve"> illegally</w:t>
      </w:r>
      <w:r w:rsidRPr="00151FA7">
        <w:rPr>
          <w:rFonts w:cstheme="minorHAnsi"/>
        </w:rPr>
        <w:t>.</w:t>
      </w:r>
    </w:p>
    <w:p w14:paraId="1C4E0261" w14:textId="77777777" w:rsidR="00897CD3" w:rsidRDefault="00897CD3" w:rsidP="00897CD3">
      <w:pPr>
        <w:autoSpaceDE w:val="0"/>
        <w:autoSpaceDN w:val="0"/>
        <w:adjustRightInd w:val="0"/>
        <w:spacing w:after="0" w:line="240" w:lineRule="auto"/>
        <w:jc w:val="both"/>
        <w:rPr>
          <w:rFonts w:cstheme="minorHAnsi"/>
          <w:b/>
          <w:color w:val="0070C0"/>
        </w:rPr>
      </w:pPr>
    </w:p>
    <w:p w14:paraId="77BE0420" w14:textId="77777777" w:rsidR="00151FA7" w:rsidRPr="00151FA7" w:rsidRDefault="00151FA7" w:rsidP="00897CD3">
      <w:pPr>
        <w:autoSpaceDE w:val="0"/>
        <w:autoSpaceDN w:val="0"/>
        <w:adjustRightInd w:val="0"/>
        <w:spacing w:after="0" w:line="240" w:lineRule="auto"/>
        <w:jc w:val="both"/>
        <w:rPr>
          <w:rFonts w:cstheme="minorHAnsi"/>
          <w:b/>
          <w:color w:val="0070C0"/>
        </w:rPr>
      </w:pPr>
    </w:p>
    <w:p w14:paraId="4FB12501" w14:textId="77777777" w:rsidR="00151FA7" w:rsidRPr="00151FA7" w:rsidRDefault="00897CD3" w:rsidP="00BE4832">
      <w:pPr>
        <w:pStyle w:val="a3"/>
        <w:numPr>
          <w:ilvl w:val="0"/>
          <w:numId w:val="23"/>
        </w:numPr>
        <w:ind w:right="33"/>
        <w:jc w:val="both"/>
        <w:rPr>
          <w:rFonts w:cstheme="minorHAnsi"/>
          <w:b/>
        </w:rPr>
      </w:pPr>
      <w:r w:rsidRPr="00151FA7">
        <w:rPr>
          <w:rFonts w:cstheme="minorHAnsi"/>
          <w:b/>
          <w:bCs/>
        </w:rPr>
        <w:t>LOANS/PAYMENT ON ACCOUNT</w:t>
      </w:r>
      <w:r w:rsidRPr="00151FA7">
        <w:rPr>
          <w:rFonts w:cstheme="minorHAnsi"/>
          <w:b/>
        </w:rPr>
        <w:t xml:space="preserve">  </w:t>
      </w:r>
    </w:p>
    <w:p w14:paraId="59E5680F" w14:textId="77777777" w:rsidR="00151FA7" w:rsidRDefault="00151FA7" w:rsidP="00151FA7">
      <w:pPr>
        <w:spacing w:after="0"/>
        <w:ind w:left="720" w:right="33"/>
        <w:jc w:val="both"/>
        <w:rPr>
          <w:rFonts w:cstheme="minorHAnsi"/>
        </w:rPr>
      </w:pPr>
    </w:p>
    <w:p w14:paraId="50D5F957" w14:textId="58FF5F07" w:rsidR="00897CD3" w:rsidRPr="00151FA7" w:rsidRDefault="00897CD3" w:rsidP="00E95010">
      <w:pPr>
        <w:ind w:left="720" w:right="33"/>
        <w:jc w:val="both"/>
        <w:rPr>
          <w:rFonts w:cstheme="minorHAnsi"/>
        </w:rPr>
      </w:pPr>
      <w:r w:rsidRPr="00151FA7">
        <w:rPr>
          <w:rFonts w:cstheme="minorHAnsi"/>
        </w:rPr>
        <w:lastRenderedPageBreak/>
        <w:t xml:space="preserve">Without derogating from the provisions of Section </w:t>
      </w:r>
      <w:r w:rsidR="00E95010">
        <w:rPr>
          <w:rFonts w:cstheme="minorHAnsi"/>
        </w:rPr>
        <w:fldChar w:fldCharType="begin"/>
      </w:r>
      <w:r w:rsidR="00E95010">
        <w:rPr>
          <w:rFonts w:cstheme="minorHAnsi"/>
        </w:rPr>
        <w:instrText xml:space="preserve"> REF _Ref47964563 \n \h </w:instrText>
      </w:r>
      <w:r w:rsidR="00E95010">
        <w:rPr>
          <w:rFonts w:cstheme="minorHAnsi"/>
        </w:rPr>
      </w:r>
      <w:r w:rsidR="00E95010">
        <w:rPr>
          <w:rFonts w:cstheme="minorHAnsi"/>
        </w:rPr>
        <w:fldChar w:fldCharType="separate"/>
      </w:r>
      <w:r w:rsidR="006565DA">
        <w:rPr>
          <w:rFonts w:cstheme="minorHAnsi"/>
          <w:cs/>
        </w:rPr>
        <w:t>‎</w:t>
      </w:r>
      <w:r w:rsidR="006565DA">
        <w:rPr>
          <w:rFonts w:cstheme="minorHAnsi"/>
        </w:rPr>
        <w:t>10</w:t>
      </w:r>
      <w:r w:rsidR="00E95010">
        <w:rPr>
          <w:rFonts w:cstheme="minorHAnsi"/>
        </w:rPr>
        <w:fldChar w:fldCharType="end"/>
      </w:r>
      <w:r w:rsidRPr="00151FA7">
        <w:rPr>
          <w:rFonts w:cstheme="minorHAnsi"/>
        </w:rPr>
        <w:t>(</w:t>
      </w:r>
      <w:r w:rsidR="00E95010">
        <w:rPr>
          <w:rFonts w:cstheme="minorHAnsi"/>
        </w:rPr>
        <w:fldChar w:fldCharType="begin"/>
      </w:r>
      <w:r w:rsidR="00E95010">
        <w:rPr>
          <w:rFonts w:cstheme="minorHAnsi"/>
        </w:rPr>
        <w:instrText xml:space="preserve"> REF _Ref47953110 \n \h </w:instrText>
      </w:r>
      <w:r w:rsidR="00E95010">
        <w:rPr>
          <w:rFonts w:cstheme="minorHAnsi"/>
        </w:rPr>
      </w:r>
      <w:r w:rsidR="00E95010">
        <w:rPr>
          <w:rFonts w:cstheme="minorHAnsi"/>
        </w:rPr>
        <w:fldChar w:fldCharType="separate"/>
      </w:r>
      <w:r w:rsidR="006565DA">
        <w:rPr>
          <w:rFonts w:cstheme="minorHAnsi"/>
          <w:cs/>
        </w:rPr>
        <w:t>‎</w:t>
      </w:r>
      <w:r w:rsidR="006565DA">
        <w:rPr>
          <w:rFonts w:cstheme="minorHAnsi"/>
        </w:rPr>
        <w:t>l</w:t>
      </w:r>
      <w:r w:rsidR="00E95010">
        <w:rPr>
          <w:rFonts w:cstheme="minorHAnsi"/>
        </w:rPr>
        <w:fldChar w:fldCharType="end"/>
      </w:r>
      <w:r w:rsidRPr="00151FA7">
        <w:rPr>
          <w:rFonts w:cstheme="minorHAnsi"/>
        </w:rPr>
        <w:t xml:space="preserve">), any loans/debts of the </w:t>
      </w:r>
      <w:r w:rsidR="00E95010">
        <w:rPr>
          <w:rFonts w:cstheme="minorHAnsi"/>
        </w:rPr>
        <w:t>Worker</w:t>
      </w:r>
      <w:r w:rsidRPr="00151FA7">
        <w:rPr>
          <w:rFonts w:cstheme="minorHAnsi"/>
        </w:rPr>
        <w:t xml:space="preserve"> from the Employer and payments thereof in a manner agreed upon, shall be in writing and in a language that the </w:t>
      </w:r>
      <w:r w:rsidR="00E95010">
        <w:rPr>
          <w:rFonts w:cstheme="minorHAnsi"/>
        </w:rPr>
        <w:t>Worker</w:t>
      </w:r>
      <w:r w:rsidRPr="00151FA7">
        <w:rPr>
          <w:rFonts w:cstheme="minorHAnsi"/>
        </w:rPr>
        <w:t xml:space="preserve"> understands.</w:t>
      </w:r>
    </w:p>
    <w:p w14:paraId="3BCB5C0B" w14:textId="77777777" w:rsidR="00151FA7" w:rsidRPr="00151FA7" w:rsidRDefault="00151FA7" w:rsidP="00151FA7">
      <w:pPr>
        <w:spacing w:after="0" w:line="240" w:lineRule="auto"/>
        <w:rPr>
          <w:rFonts w:cstheme="minorHAnsi"/>
          <w:b/>
          <w:bCs/>
        </w:rPr>
      </w:pPr>
    </w:p>
    <w:p w14:paraId="0396D8E2" w14:textId="77777777" w:rsidR="00897CD3" w:rsidRPr="00151FA7" w:rsidRDefault="00897CD3" w:rsidP="00BE4832">
      <w:pPr>
        <w:pStyle w:val="a3"/>
        <w:numPr>
          <w:ilvl w:val="0"/>
          <w:numId w:val="23"/>
        </w:numPr>
        <w:rPr>
          <w:rFonts w:cstheme="minorHAnsi"/>
          <w:b/>
        </w:rPr>
      </w:pPr>
      <w:r w:rsidRPr="00151FA7">
        <w:rPr>
          <w:rFonts w:cstheme="minorHAnsi"/>
          <w:b/>
          <w:bCs/>
        </w:rPr>
        <w:t>OTHER PROVISIONS</w:t>
      </w:r>
      <w:r w:rsidRPr="00151FA7">
        <w:rPr>
          <w:rFonts w:cstheme="minorHAnsi"/>
          <w:b/>
        </w:rPr>
        <w:t xml:space="preserve">  </w:t>
      </w:r>
    </w:p>
    <w:p w14:paraId="4D0B0322" w14:textId="77777777" w:rsidR="00897CD3" w:rsidRPr="00151FA7" w:rsidRDefault="00897CD3" w:rsidP="00897CD3">
      <w:pPr>
        <w:spacing w:after="0" w:line="240" w:lineRule="auto"/>
        <w:ind w:left="702" w:hanging="360"/>
        <w:rPr>
          <w:rFonts w:cstheme="minorHAnsi"/>
          <w:b/>
          <w:color w:val="0070C0"/>
          <w:highlight w:val="cyan"/>
        </w:rPr>
      </w:pPr>
    </w:p>
    <w:p w14:paraId="3A840F8F" w14:textId="77777777" w:rsidR="00897CD3" w:rsidRPr="005906F6" w:rsidRDefault="00897CD3" w:rsidP="007B3357">
      <w:pPr>
        <w:autoSpaceDE w:val="0"/>
        <w:autoSpaceDN w:val="0"/>
        <w:adjustRightInd w:val="0"/>
        <w:ind w:left="720"/>
        <w:jc w:val="both"/>
        <w:rPr>
          <w:rFonts w:cstheme="minorHAnsi"/>
        </w:rPr>
      </w:pPr>
      <w:r w:rsidRPr="00BE4832">
        <w:rPr>
          <w:rFonts w:cstheme="minorHAnsi"/>
          <w:b/>
          <w:bCs/>
        </w:rPr>
        <w:t>Mutual Respect/Lawful Behavior</w:t>
      </w:r>
      <w:r w:rsidR="004C3D2F">
        <w:rPr>
          <w:rFonts w:cstheme="minorHAnsi"/>
        </w:rPr>
        <w:t>.</w:t>
      </w:r>
      <w:r w:rsidRPr="005906F6">
        <w:rPr>
          <w:rFonts w:cstheme="minorHAnsi"/>
        </w:rPr>
        <w:t xml:space="preserve"> The Parties agree to carry out their obligations under this SEC in </w:t>
      </w:r>
      <w:r w:rsidR="003E0F4C" w:rsidRPr="005906F6">
        <w:rPr>
          <w:rFonts w:cstheme="minorHAnsi"/>
        </w:rPr>
        <w:t xml:space="preserve">good faith, in </w:t>
      </w:r>
      <w:r w:rsidRPr="005906F6">
        <w:rPr>
          <w:rFonts w:cstheme="minorHAnsi"/>
        </w:rPr>
        <w:t xml:space="preserve">a respectful and lawful manner in accordance with Israeli Law which prohibits </w:t>
      </w:r>
      <w:r w:rsidRPr="005906F6">
        <w:rPr>
          <w:rFonts w:cstheme="minorHAnsi"/>
          <w:i/>
        </w:rPr>
        <w:t>inter alia</w:t>
      </w:r>
      <w:r w:rsidRPr="005906F6">
        <w:rPr>
          <w:rFonts w:cstheme="minorHAnsi"/>
        </w:rPr>
        <w:t>, abuse and harassment. In case of violation of this section, each party may have recourse to the protections set out in Israeli Law.</w:t>
      </w:r>
    </w:p>
    <w:p w14:paraId="7755C37A" w14:textId="77777777" w:rsidR="00897CD3" w:rsidRPr="00151FA7" w:rsidRDefault="00897CD3" w:rsidP="00897CD3">
      <w:pPr>
        <w:autoSpaceDE w:val="0"/>
        <w:autoSpaceDN w:val="0"/>
        <w:adjustRightInd w:val="0"/>
        <w:spacing w:after="0" w:line="240" w:lineRule="auto"/>
        <w:ind w:left="720"/>
        <w:jc w:val="both"/>
        <w:rPr>
          <w:rFonts w:cstheme="minorHAnsi"/>
          <w:b/>
          <w:highlight w:val="cyan"/>
        </w:rPr>
      </w:pPr>
    </w:p>
    <w:p w14:paraId="30391A0E" w14:textId="77777777" w:rsidR="00151FA7" w:rsidRPr="00BE4832" w:rsidRDefault="00897CD3" w:rsidP="00BE4832">
      <w:pPr>
        <w:pStyle w:val="a3"/>
        <w:numPr>
          <w:ilvl w:val="0"/>
          <w:numId w:val="23"/>
        </w:numPr>
        <w:ind w:right="33"/>
        <w:jc w:val="both"/>
        <w:rPr>
          <w:rFonts w:cstheme="minorHAnsi"/>
          <w:b/>
        </w:rPr>
      </w:pPr>
      <w:r w:rsidRPr="00BE4832">
        <w:rPr>
          <w:rFonts w:cstheme="minorHAnsi"/>
          <w:b/>
          <w:bCs/>
        </w:rPr>
        <w:t>NO ALTERATION</w:t>
      </w:r>
      <w:r w:rsidRPr="00BE4832">
        <w:rPr>
          <w:rFonts w:cstheme="minorHAnsi"/>
          <w:b/>
        </w:rPr>
        <w:t xml:space="preserve"> </w:t>
      </w:r>
    </w:p>
    <w:p w14:paraId="19A952F2" w14:textId="77777777" w:rsidR="00151FA7" w:rsidRDefault="00151FA7" w:rsidP="00151FA7">
      <w:pPr>
        <w:pStyle w:val="a3"/>
        <w:ind w:left="580" w:right="33"/>
        <w:jc w:val="both"/>
        <w:rPr>
          <w:rFonts w:cstheme="minorHAnsi"/>
        </w:rPr>
      </w:pPr>
    </w:p>
    <w:p w14:paraId="0FDFC8D0" w14:textId="77777777" w:rsidR="007A44B6" w:rsidRDefault="00897CD3" w:rsidP="003942B7">
      <w:pPr>
        <w:pStyle w:val="a3"/>
        <w:numPr>
          <w:ilvl w:val="4"/>
          <w:numId w:val="20"/>
        </w:numPr>
        <w:ind w:left="993" w:right="33" w:hanging="284"/>
        <w:jc w:val="both"/>
        <w:rPr>
          <w:rFonts w:cstheme="minorHAnsi"/>
        </w:rPr>
      </w:pPr>
      <w:r w:rsidRPr="003942B7">
        <w:rPr>
          <w:rFonts w:cstheme="minorHAnsi"/>
        </w:rPr>
        <w:t xml:space="preserve">No provisions of this </w:t>
      </w:r>
      <w:r w:rsidR="00E95010" w:rsidRPr="003942B7">
        <w:rPr>
          <w:rFonts w:cstheme="minorHAnsi"/>
        </w:rPr>
        <w:t xml:space="preserve">SEC </w:t>
      </w:r>
      <w:r w:rsidRPr="003942B7">
        <w:rPr>
          <w:rFonts w:cstheme="minorHAnsi"/>
        </w:rPr>
        <w:t>shall be altered, amended or substituted in a way that is detrimental to either Party.</w:t>
      </w:r>
    </w:p>
    <w:p w14:paraId="17277E33" w14:textId="77777777" w:rsidR="00897CD3" w:rsidRDefault="00897CD3" w:rsidP="002174A2">
      <w:pPr>
        <w:pStyle w:val="a3"/>
        <w:ind w:left="993" w:right="33"/>
        <w:jc w:val="both"/>
        <w:rPr>
          <w:rFonts w:cstheme="minorHAnsi"/>
        </w:rPr>
      </w:pPr>
      <w:r w:rsidRPr="002174A2">
        <w:rPr>
          <w:rFonts w:cstheme="minorHAnsi"/>
        </w:rPr>
        <w:t xml:space="preserve"> </w:t>
      </w:r>
    </w:p>
    <w:p w14:paraId="61212B90" w14:textId="77777777" w:rsidR="00E95010" w:rsidRPr="001F11AB" w:rsidRDefault="00E95010" w:rsidP="002174A2">
      <w:pPr>
        <w:pStyle w:val="a3"/>
        <w:numPr>
          <w:ilvl w:val="4"/>
          <w:numId w:val="20"/>
        </w:numPr>
        <w:ind w:left="993" w:right="33" w:hanging="284"/>
        <w:jc w:val="both"/>
        <w:rPr>
          <w:rFonts w:cstheme="minorHAnsi"/>
        </w:rPr>
      </w:pPr>
      <w:r w:rsidRPr="003942B7">
        <w:rPr>
          <w:rFonts w:cstheme="minorHAnsi"/>
        </w:rPr>
        <w:t xml:space="preserve">Without derogating from the above, any alteration or amendment to this SEC will have no effect unless done in writing </w:t>
      </w:r>
      <w:r w:rsidR="00F40A79" w:rsidRPr="003942B7">
        <w:rPr>
          <w:rFonts w:cstheme="minorHAnsi"/>
        </w:rPr>
        <w:t xml:space="preserve">in a language the Worker understands </w:t>
      </w:r>
      <w:r w:rsidRPr="003942B7">
        <w:rPr>
          <w:rFonts w:cstheme="minorHAnsi"/>
        </w:rPr>
        <w:t>and signed by the Parties.</w:t>
      </w:r>
      <w:r w:rsidRPr="001F11AB">
        <w:rPr>
          <w:rFonts w:cstheme="minorHAnsi"/>
        </w:rPr>
        <w:t xml:space="preserve"> </w:t>
      </w:r>
    </w:p>
    <w:p w14:paraId="509126A0" w14:textId="77777777" w:rsidR="00897CD3" w:rsidRDefault="00897CD3" w:rsidP="00897CD3">
      <w:pPr>
        <w:spacing w:after="0" w:line="240" w:lineRule="auto"/>
        <w:ind w:left="702" w:right="33"/>
        <w:jc w:val="both"/>
        <w:rPr>
          <w:rFonts w:cstheme="minorHAnsi"/>
          <w:color w:val="0070C0"/>
          <w:highlight w:val="cyan"/>
        </w:rPr>
      </w:pPr>
    </w:p>
    <w:p w14:paraId="6B83B6DE" w14:textId="77777777" w:rsidR="00570881" w:rsidRPr="00897CD3" w:rsidRDefault="00570881" w:rsidP="00897CD3">
      <w:pPr>
        <w:spacing w:after="0" w:line="240" w:lineRule="auto"/>
        <w:ind w:left="702" w:right="33"/>
        <w:jc w:val="both"/>
        <w:rPr>
          <w:rFonts w:cstheme="minorHAnsi"/>
          <w:color w:val="0070C0"/>
          <w:highlight w:val="cyan"/>
        </w:rPr>
      </w:pPr>
    </w:p>
    <w:p w14:paraId="370B4E52" w14:textId="77777777" w:rsidR="00897CD3" w:rsidRPr="00897CD3" w:rsidRDefault="00897CD3" w:rsidP="00151FA7">
      <w:pPr>
        <w:spacing w:after="0" w:line="240" w:lineRule="auto"/>
        <w:ind w:right="33" w:firstLine="720"/>
        <w:jc w:val="both"/>
        <w:rPr>
          <w:rFonts w:cstheme="minorHAnsi"/>
        </w:rPr>
      </w:pPr>
      <w:r w:rsidRPr="00570881">
        <w:rPr>
          <w:rFonts w:cstheme="minorHAnsi"/>
          <w:b/>
        </w:rPr>
        <w:t>In witness</w:t>
      </w:r>
      <w:r w:rsidRPr="00897CD3">
        <w:rPr>
          <w:rFonts w:cstheme="minorHAnsi"/>
        </w:rPr>
        <w:t xml:space="preserve"> </w:t>
      </w:r>
      <w:r w:rsidRPr="00570881">
        <w:rPr>
          <w:rFonts w:cstheme="minorHAnsi"/>
          <w:b/>
        </w:rPr>
        <w:t>whereof</w:t>
      </w:r>
      <w:r w:rsidRPr="00897CD3">
        <w:rPr>
          <w:rFonts w:cstheme="minorHAnsi"/>
        </w:rPr>
        <w:t xml:space="preserve">, the </w:t>
      </w:r>
      <w:r w:rsidR="0069673A" w:rsidRPr="00897CD3">
        <w:rPr>
          <w:rFonts w:cstheme="minorHAnsi"/>
        </w:rPr>
        <w:t xml:space="preserve">Parties </w:t>
      </w:r>
      <w:r w:rsidRPr="00897CD3">
        <w:rPr>
          <w:rFonts w:cstheme="minorHAnsi"/>
        </w:rPr>
        <w:t>having read and understood all the provisions of this contract hereby freely manifest their full acceptance of terms, conditions and conveyance embodied herein, by their respective signatures.</w:t>
      </w:r>
    </w:p>
    <w:p w14:paraId="47C87A61" w14:textId="77777777" w:rsidR="00897CD3" w:rsidRDefault="00897CD3" w:rsidP="00897CD3">
      <w:pPr>
        <w:spacing w:after="0" w:line="240" w:lineRule="auto"/>
        <w:ind w:right="33"/>
        <w:jc w:val="both"/>
        <w:rPr>
          <w:rFonts w:cstheme="minorHAnsi"/>
        </w:rPr>
      </w:pPr>
    </w:p>
    <w:p w14:paraId="710BA5DD" w14:textId="77777777" w:rsidR="00570881" w:rsidRPr="00897CD3" w:rsidRDefault="00570881" w:rsidP="00897CD3">
      <w:pPr>
        <w:spacing w:after="0" w:line="240" w:lineRule="auto"/>
        <w:ind w:right="33"/>
        <w:jc w:val="both"/>
        <w:rPr>
          <w:rFonts w:cstheme="minorHAnsi"/>
        </w:rPr>
      </w:pPr>
    </w:p>
    <w:p w14:paraId="66E70C30" w14:textId="77777777" w:rsidR="00897CD3" w:rsidRPr="00897CD3" w:rsidRDefault="00897CD3" w:rsidP="00897CD3">
      <w:pPr>
        <w:spacing w:after="0" w:line="240" w:lineRule="auto"/>
        <w:ind w:right="33"/>
        <w:jc w:val="both"/>
        <w:rPr>
          <w:rFonts w:cstheme="minorHAnsi"/>
        </w:rPr>
      </w:pPr>
      <w:r w:rsidRPr="00897CD3">
        <w:rPr>
          <w:rFonts w:cstheme="minorHAnsi"/>
        </w:rPr>
        <w:t xml:space="preserve">Date:  </w:t>
      </w:r>
      <w:r w:rsidR="00151FA7" w:rsidRPr="00BE4832">
        <w:rPr>
          <w:rFonts w:cstheme="minorHAnsi"/>
          <w:highlight w:val="yellow"/>
        </w:rPr>
        <w:t>__________________</w:t>
      </w:r>
      <w:r w:rsidR="00151FA7">
        <w:rPr>
          <w:rFonts w:cstheme="minorHAnsi"/>
        </w:rPr>
        <w:t xml:space="preserve">  </w:t>
      </w:r>
      <w:r w:rsidR="00151FA7">
        <w:rPr>
          <w:rFonts w:cstheme="minorHAnsi"/>
        </w:rPr>
        <w:tab/>
      </w:r>
      <w:r w:rsidR="00151FA7">
        <w:rPr>
          <w:rFonts w:cstheme="minorHAnsi"/>
        </w:rPr>
        <w:tab/>
      </w:r>
      <w:r w:rsidR="00151FA7">
        <w:rPr>
          <w:rFonts w:cstheme="minorHAnsi"/>
        </w:rPr>
        <w:tab/>
      </w:r>
      <w:r w:rsidR="00151FA7">
        <w:rPr>
          <w:rFonts w:cstheme="minorHAnsi"/>
        </w:rPr>
        <w:tab/>
      </w:r>
      <w:r w:rsidRPr="00897CD3">
        <w:rPr>
          <w:rFonts w:cstheme="minorHAnsi"/>
        </w:rPr>
        <w:t xml:space="preserve">Date: </w:t>
      </w:r>
      <w:r w:rsidR="00151FA7">
        <w:rPr>
          <w:rFonts w:cstheme="minorHAnsi"/>
        </w:rPr>
        <w:t>_</w:t>
      </w:r>
      <w:r w:rsidR="00151FA7" w:rsidRPr="00BE4832">
        <w:rPr>
          <w:rFonts w:cstheme="minorHAnsi"/>
          <w:highlight w:val="yellow"/>
        </w:rPr>
        <w:t>___________________</w:t>
      </w:r>
    </w:p>
    <w:p w14:paraId="48CB85D9" w14:textId="77777777" w:rsidR="00897CD3" w:rsidRDefault="00897CD3" w:rsidP="00897CD3">
      <w:pPr>
        <w:spacing w:after="0" w:line="240" w:lineRule="auto"/>
        <w:ind w:right="33"/>
        <w:jc w:val="both"/>
        <w:rPr>
          <w:rFonts w:cstheme="minorHAnsi"/>
        </w:rPr>
      </w:pPr>
    </w:p>
    <w:p w14:paraId="42DAABB3" w14:textId="77777777" w:rsidR="00570881" w:rsidRPr="00897CD3" w:rsidRDefault="00570881" w:rsidP="00897CD3">
      <w:pPr>
        <w:spacing w:after="0" w:line="240" w:lineRule="auto"/>
        <w:ind w:right="33"/>
        <w:jc w:val="both"/>
        <w:rPr>
          <w:rFonts w:cstheme="minorHAnsi"/>
        </w:rPr>
      </w:pPr>
    </w:p>
    <w:p w14:paraId="59F9D202" w14:textId="77777777" w:rsidR="00897CD3" w:rsidRPr="00897CD3" w:rsidRDefault="00897CD3">
      <w:pPr>
        <w:spacing w:after="0" w:line="240" w:lineRule="auto"/>
        <w:ind w:right="33"/>
        <w:jc w:val="both"/>
        <w:rPr>
          <w:rFonts w:cstheme="minorHAnsi"/>
        </w:rPr>
      </w:pPr>
      <w:r w:rsidRPr="00BE4832">
        <w:rPr>
          <w:rFonts w:cstheme="minorHAnsi"/>
          <w:highlight w:val="yellow"/>
        </w:rPr>
        <w:t>__</w:t>
      </w:r>
      <w:r w:rsidR="00151FA7" w:rsidRPr="00BE4832">
        <w:rPr>
          <w:rFonts w:cstheme="minorHAnsi"/>
          <w:highlight w:val="yellow"/>
        </w:rPr>
        <w:t>____</w:t>
      </w:r>
      <w:r w:rsidRPr="00BE4832">
        <w:rPr>
          <w:rFonts w:cstheme="minorHAnsi"/>
          <w:highlight w:val="yellow"/>
        </w:rPr>
        <w:t>_______________</w:t>
      </w:r>
      <w:r w:rsidR="00151FA7" w:rsidRPr="00BE4832">
        <w:rPr>
          <w:rFonts w:cstheme="minorHAnsi"/>
          <w:highlight w:val="yellow"/>
        </w:rPr>
        <w:t>__</w:t>
      </w:r>
      <w:r w:rsidRPr="00BE4832">
        <w:rPr>
          <w:rFonts w:cstheme="minorHAnsi"/>
          <w:highlight w:val="yellow"/>
        </w:rPr>
        <w:t>_____</w:t>
      </w:r>
      <w:r w:rsidR="006515B6" w:rsidRPr="00BE4832">
        <w:rPr>
          <w:rFonts w:cstheme="minorHAnsi"/>
          <w:highlight w:val="yellow"/>
        </w:rPr>
        <w:t>_______</w:t>
      </w:r>
      <w:r w:rsidRPr="00897CD3">
        <w:rPr>
          <w:rFonts w:cstheme="minorHAnsi"/>
        </w:rPr>
        <w:t xml:space="preserve">   </w:t>
      </w:r>
      <w:r w:rsidR="00151FA7">
        <w:rPr>
          <w:rFonts w:cstheme="minorHAnsi"/>
        </w:rPr>
        <w:tab/>
      </w:r>
      <w:r w:rsidR="00151FA7">
        <w:rPr>
          <w:rFonts w:cstheme="minorHAnsi"/>
        </w:rPr>
        <w:tab/>
      </w:r>
      <w:r w:rsidR="006515B6">
        <w:rPr>
          <w:rFonts w:cstheme="minorHAnsi"/>
        </w:rPr>
        <w:t xml:space="preserve">  </w:t>
      </w:r>
      <w:r w:rsidR="00151FA7" w:rsidRPr="00BE4832">
        <w:rPr>
          <w:rFonts w:cstheme="minorHAnsi"/>
          <w:highlight w:val="yellow"/>
        </w:rPr>
        <w:t>___</w:t>
      </w:r>
      <w:r w:rsidRPr="00BE4832">
        <w:rPr>
          <w:rFonts w:cstheme="minorHAnsi"/>
          <w:highlight w:val="yellow"/>
        </w:rPr>
        <w:t>______________________</w:t>
      </w:r>
    </w:p>
    <w:p w14:paraId="5FFA8AB7" w14:textId="77777777" w:rsidR="00897CD3" w:rsidRPr="00897CD3" w:rsidRDefault="00151FA7" w:rsidP="0055063B">
      <w:pPr>
        <w:spacing w:after="0" w:line="240" w:lineRule="auto"/>
        <w:ind w:right="33"/>
        <w:jc w:val="both"/>
        <w:rPr>
          <w:rFonts w:cstheme="minorHAnsi"/>
        </w:rPr>
      </w:pPr>
      <w:r>
        <w:rPr>
          <w:rFonts w:cstheme="minorHAnsi"/>
        </w:rPr>
        <w:t xml:space="preserve">Signature </w:t>
      </w:r>
      <w:r w:rsidR="002D548F">
        <w:rPr>
          <w:rFonts w:cstheme="minorHAnsi"/>
        </w:rPr>
        <w:t xml:space="preserve">&amp; stamp </w:t>
      </w:r>
      <w:r w:rsidR="00A721E5">
        <w:rPr>
          <w:rFonts w:cstheme="minorHAnsi"/>
        </w:rPr>
        <w:t xml:space="preserve">by </w:t>
      </w:r>
      <w:r w:rsidR="00A721E5">
        <w:rPr>
          <w:rFonts w:cs="Calibri"/>
        </w:rPr>
        <w:t>Legal Representative</w:t>
      </w:r>
      <w:r w:rsidR="00897CD3" w:rsidRPr="00897CD3">
        <w:rPr>
          <w:rFonts w:cstheme="minorHAnsi"/>
        </w:rPr>
        <w:t xml:space="preserve">                                </w:t>
      </w:r>
      <w:r>
        <w:rPr>
          <w:rFonts w:cstheme="minorHAnsi"/>
        </w:rPr>
        <w:t xml:space="preserve">Signature of </w:t>
      </w:r>
      <w:r w:rsidR="00E95010">
        <w:rPr>
          <w:rFonts w:cstheme="minorHAnsi"/>
        </w:rPr>
        <w:t xml:space="preserve">the </w:t>
      </w:r>
      <w:r w:rsidR="00DD2710">
        <w:rPr>
          <w:rFonts w:cstheme="minorHAnsi"/>
        </w:rPr>
        <w:t>W</w:t>
      </w:r>
      <w:r w:rsidR="00FB2E49">
        <w:rPr>
          <w:rFonts w:cstheme="minorHAnsi"/>
        </w:rPr>
        <w:t>orker</w:t>
      </w:r>
    </w:p>
    <w:p w14:paraId="29A86F37" w14:textId="77777777" w:rsidR="00897CD3" w:rsidRDefault="007B3357" w:rsidP="00BE4832">
      <w:pPr>
        <w:spacing w:after="0" w:line="240" w:lineRule="auto"/>
        <w:ind w:right="33" w:firstLine="720"/>
        <w:jc w:val="both"/>
        <w:rPr>
          <w:rFonts w:cstheme="minorHAnsi"/>
        </w:rPr>
      </w:pPr>
      <w:r>
        <w:rPr>
          <w:rFonts w:cs="Calibri"/>
        </w:rPr>
        <w:t>of</w:t>
      </w:r>
      <w:r>
        <w:rPr>
          <w:rFonts w:cstheme="minorHAnsi"/>
        </w:rPr>
        <w:t xml:space="preserve"> the </w:t>
      </w:r>
      <w:r w:rsidRPr="00897CD3">
        <w:rPr>
          <w:rFonts w:cstheme="minorHAnsi"/>
        </w:rPr>
        <w:t>Employer</w:t>
      </w:r>
    </w:p>
    <w:p w14:paraId="3DBF5790" w14:textId="77777777" w:rsidR="007B3357" w:rsidRPr="00897CD3" w:rsidRDefault="007B3357" w:rsidP="00897CD3">
      <w:pPr>
        <w:spacing w:after="0" w:line="240" w:lineRule="auto"/>
        <w:ind w:right="33"/>
        <w:jc w:val="both"/>
        <w:rPr>
          <w:rFonts w:cstheme="minorHAnsi"/>
        </w:rPr>
      </w:pPr>
    </w:p>
    <w:p w14:paraId="708F0D32" w14:textId="77777777" w:rsidR="002D548F" w:rsidRPr="00AD3B01" w:rsidRDefault="002D548F" w:rsidP="002D548F">
      <w:pPr>
        <w:spacing w:after="0" w:line="240" w:lineRule="auto"/>
        <w:ind w:right="226"/>
        <w:rPr>
          <w:rFonts w:cstheme="minorHAnsi"/>
        </w:rPr>
      </w:pPr>
      <w:proofErr w:type="spellStart"/>
      <w:r w:rsidRPr="00AD3B01">
        <w:rPr>
          <w:rFonts w:cstheme="minorHAnsi"/>
        </w:rPr>
        <w:t>Attny</w:t>
      </w:r>
      <w:proofErr w:type="spellEnd"/>
      <w:r w:rsidRPr="00AD3B01">
        <w:rPr>
          <w:rFonts w:cstheme="minorHAnsi"/>
        </w:rPr>
        <w:t>/Acct. Authentication:</w:t>
      </w:r>
    </w:p>
    <w:p w14:paraId="3AFA27DB" w14:textId="77777777" w:rsidR="002D548F" w:rsidRPr="00AD3B01" w:rsidRDefault="002D548F" w:rsidP="002D548F">
      <w:pPr>
        <w:spacing w:after="0" w:line="240" w:lineRule="auto"/>
        <w:ind w:right="226"/>
        <w:rPr>
          <w:rFonts w:cstheme="minorHAnsi"/>
        </w:rPr>
      </w:pPr>
    </w:p>
    <w:p w14:paraId="29D7DD98" w14:textId="77777777" w:rsidR="00897CD3" w:rsidRPr="00897CD3" w:rsidRDefault="002D548F" w:rsidP="00BE4832">
      <w:pPr>
        <w:spacing w:after="0" w:line="240" w:lineRule="auto"/>
        <w:jc w:val="both"/>
        <w:rPr>
          <w:rFonts w:cstheme="minorHAnsi"/>
        </w:rPr>
      </w:pPr>
      <w:r w:rsidRPr="00BE4832">
        <w:rPr>
          <w:rFonts w:cstheme="minorHAnsi"/>
        </w:rPr>
        <w:t xml:space="preserve">I hereby certify that Mr./Ms. </w:t>
      </w:r>
      <w:r w:rsidRPr="0055063B">
        <w:rPr>
          <w:rFonts w:cstheme="minorHAnsi"/>
          <w:highlight w:val="yellow"/>
        </w:rPr>
        <w:t>_______________________</w:t>
      </w:r>
      <w:r w:rsidRPr="00BE4832">
        <w:rPr>
          <w:rFonts w:cstheme="minorHAnsi"/>
        </w:rPr>
        <w:t xml:space="preserve"> Israeli ID</w:t>
      </w:r>
      <w:r w:rsidR="00A450CB">
        <w:rPr>
          <w:rFonts w:cstheme="minorHAnsi"/>
        </w:rPr>
        <w:t xml:space="preserve"> </w:t>
      </w:r>
      <w:r w:rsidRPr="0055063B">
        <w:rPr>
          <w:rFonts w:cstheme="minorHAnsi"/>
          <w:highlight w:val="yellow"/>
        </w:rPr>
        <w:t>_____________</w:t>
      </w:r>
      <w:r w:rsidRPr="00BE4832">
        <w:rPr>
          <w:rFonts w:cstheme="minorHAnsi"/>
        </w:rPr>
        <w:t xml:space="preserve">  has been legally authorized by the Employer to sign this SEC in the name of the Employer and to obligate the Employer as set out in this SEC</w:t>
      </w:r>
    </w:p>
    <w:p w14:paraId="595CCC4F" w14:textId="77777777" w:rsidR="002D548F" w:rsidRDefault="002D548F" w:rsidP="00897CD3">
      <w:pPr>
        <w:spacing w:after="0" w:line="240" w:lineRule="auto"/>
        <w:ind w:right="226"/>
        <w:jc w:val="both"/>
        <w:rPr>
          <w:rFonts w:cstheme="minorHAnsi"/>
        </w:rPr>
      </w:pPr>
    </w:p>
    <w:p w14:paraId="5816E676" w14:textId="47FE0B47" w:rsidR="002D548F" w:rsidRDefault="002D548F" w:rsidP="00330419">
      <w:pPr>
        <w:spacing w:after="0" w:line="240" w:lineRule="auto"/>
        <w:ind w:right="226"/>
        <w:jc w:val="both"/>
        <w:rPr>
          <w:rFonts w:cstheme="minorHAnsi"/>
        </w:rPr>
      </w:pPr>
      <w:r w:rsidRPr="00AD3B01">
        <w:rPr>
          <w:rFonts w:cstheme="minorHAnsi"/>
        </w:rPr>
        <w:t xml:space="preserve">Name of </w:t>
      </w:r>
      <w:proofErr w:type="spellStart"/>
      <w:r w:rsidRPr="00AD3B01">
        <w:rPr>
          <w:rFonts w:cstheme="minorHAnsi"/>
        </w:rPr>
        <w:t>Attny</w:t>
      </w:r>
      <w:proofErr w:type="spellEnd"/>
      <w:r w:rsidRPr="00AD3B01">
        <w:rPr>
          <w:rFonts w:cstheme="minorHAnsi"/>
        </w:rPr>
        <w:t xml:space="preserve">/Acct. </w:t>
      </w:r>
      <w:r w:rsidR="00330419">
        <w:rPr>
          <w:rFonts w:cstheme="minorHAnsi"/>
        </w:rPr>
        <w:t>&amp;</w:t>
      </w:r>
      <w:r w:rsidRPr="00AD3B01">
        <w:rPr>
          <w:rFonts w:cstheme="minorHAnsi"/>
        </w:rPr>
        <w:t xml:space="preserve"> Stamp</w:t>
      </w:r>
      <w:r w:rsidR="00330419">
        <w:rPr>
          <w:rFonts w:cstheme="minorHAnsi"/>
        </w:rPr>
        <w:t xml:space="preserve"> </w:t>
      </w:r>
      <w:r w:rsidR="00330419" w:rsidRPr="00BE4832">
        <w:rPr>
          <w:rFonts w:cstheme="minorHAnsi"/>
          <w:highlight w:val="yellow"/>
        </w:rPr>
        <w:t>________________</w:t>
      </w:r>
      <w:r w:rsidRPr="00AD3B01">
        <w:rPr>
          <w:rFonts w:cstheme="minorHAnsi"/>
        </w:rPr>
        <w:t xml:space="preserve">                   Date: </w:t>
      </w:r>
      <w:r w:rsidRPr="00BE4832">
        <w:rPr>
          <w:rFonts w:cstheme="minorHAnsi"/>
          <w:highlight w:val="yellow"/>
        </w:rPr>
        <w:t>________________</w:t>
      </w:r>
    </w:p>
    <w:p w14:paraId="01942F10" w14:textId="77777777" w:rsidR="002D548F" w:rsidRDefault="002D548F" w:rsidP="00897CD3">
      <w:pPr>
        <w:spacing w:after="0" w:line="240" w:lineRule="auto"/>
        <w:ind w:right="226"/>
        <w:jc w:val="both"/>
        <w:rPr>
          <w:rFonts w:cstheme="minorHAnsi"/>
        </w:rPr>
      </w:pPr>
    </w:p>
    <w:p w14:paraId="2CDE2565" w14:textId="77777777" w:rsidR="00897CD3" w:rsidRPr="00897CD3" w:rsidRDefault="00897CD3" w:rsidP="00897CD3">
      <w:pPr>
        <w:spacing w:after="0" w:line="240" w:lineRule="auto"/>
        <w:ind w:right="226"/>
        <w:jc w:val="both"/>
        <w:rPr>
          <w:rFonts w:cstheme="minorHAnsi"/>
        </w:rPr>
      </w:pPr>
      <w:r w:rsidRPr="00897CD3">
        <w:rPr>
          <w:rFonts w:cstheme="minorHAnsi"/>
        </w:rPr>
        <w:t>Attached:</w:t>
      </w:r>
    </w:p>
    <w:p w14:paraId="614D7074" w14:textId="77777777" w:rsidR="00897CD3" w:rsidRPr="00897CD3" w:rsidRDefault="00897CD3" w:rsidP="00897CD3">
      <w:pPr>
        <w:spacing w:after="0" w:line="240" w:lineRule="auto"/>
        <w:ind w:right="226"/>
        <w:jc w:val="both"/>
        <w:rPr>
          <w:rFonts w:cstheme="minorHAnsi"/>
          <w:b/>
          <w:bCs/>
        </w:rPr>
      </w:pPr>
    </w:p>
    <w:p w14:paraId="72DFF288" w14:textId="77777777" w:rsidR="003271F7" w:rsidRDefault="00897CD3" w:rsidP="00BE4832">
      <w:pPr>
        <w:spacing w:after="0" w:line="240" w:lineRule="auto"/>
        <w:ind w:right="226"/>
        <w:jc w:val="both"/>
        <w:rPr>
          <w:rFonts w:cstheme="minorHAnsi"/>
        </w:rPr>
      </w:pPr>
      <w:r w:rsidRPr="00897CD3">
        <w:rPr>
          <w:rFonts w:cstheme="minorHAnsi"/>
          <w:b/>
          <w:bCs/>
        </w:rPr>
        <w:t xml:space="preserve">Annex </w:t>
      </w:r>
      <w:r w:rsidR="002D548F">
        <w:rPr>
          <w:rFonts w:cstheme="minorHAnsi"/>
          <w:b/>
          <w:bCs/>
        </w:rPr>
        <w:t>A</w:t>
      </w:r>
      <w:r w:rsidR="002D548F" w:rsidRPr="00897CD3">
        <w:rPr>
          <w:rFonts w:cstheme="minorHAnsi"/>
        </w:rPr>
        <w:t xml:space="preserve"> </w:t>
      </w:r>
      <w:r w:rsidRPr="00897CD3">
        <w:rPr>
          <w:rFonts w:cstheme="minorHAnsi"/>
        </w:rPr>
        <w:t>–</w:t>
      </w:r>
      <w:r w:rsidR="00132462">
        <w:rPr>
          <w:rFonts w:cstheme="minorHAnsi"/>
        </w:rPr>
        <w:t xml:space="preserve"> </w:t>
      </w:r>
      <w:r w:rsidR="002D548F">
        <w:rPr>
          <w:rFonts w:cstheme="minorHAnsi"/>
        </w:rPr>
        <w:t xml:space="preserve">Medical </w:t>
      </w:r>
      <w:r w:rsidR="003271F7">
        <w:rPr>
          <w:rFonts w:cstheme="minorHAnsi"/>
        </w:rPr>
        <w:t>Insur</w:t>
      </w:r>
      <w:bookmarkStart w:id="32" w:name="_GoBack"/>
      <w:bookmarkEnd w:id="32"/>
      <w:r w:rsidR="003271F7">
        <w:rPr>
          <w:rFonts w:cstheme="minorHAnsi"/>
        </w:rPr>
        <w:t xml:space="preserve">ance Policy in a language the </w:t>
      </w:r>
      <w:r w:rsidR="00DD2710">
        <w:rPr>
          <w:rFonts w:cstheme="minorHAnsi"/>
        </w:rPr>
        <w:t>AW</w:t>
      </w:r>
      <w:r w:rsidR="003271F7">
        <w:rPr>
          <w:rFonts w:cstheme="minorHAnsi"/>
        </w:rPr>
        <w:t xml:space="preserve"> understands – (when the contract is signed before arrival of the </w:t>
      </w:r>
      <w:r w:rsidR="00DD2710">
        <w:rPr>
          <w:rFonts w:cstheme="minorHAnsi"/>
        </w:rPr>
        <w:t>AW</w:t>
      </w:r>
      <w:r w:rsidR="003271F7">
        <w:rPr>
          <w:rFonts w:cstheme="minorHAnsi"/>
        </w:rPr>
        <w:t xml:space="preserve"> </w:t>
      </w:r>
      <w:r w:rsidR="00132462">
        <w:rPr>
          <w:rFonts w:cstheme="minorHAnsi"/>
        </w:rPr>
        <w:t xml:space="preserve">in </w:t>
      </w:r>
      <w:r w:rsidR="003271F7">
        <w:rPr>
          <w:rFonts w:cstheme="minorHAnsi"/>
        </w:rPr>
        <w:t xml:space="preserve">Israel - to be attached by </w:t>
      </w:r>
      <w:r w:rsidR="00132462">
        <w:rPr>
          <w:rFonts w:cstheme="minorHAnsi"/>
        </w:rPr>
        <w:t xml:space="preserve">the </w:t>
      </w:r>
      <w:r w:rsidR="003271F7">
        <w:rPr>
          <w:rFonts w:cstheme="minorHAnsi"/>
        </w:rPr>
        <w:t xml:space="preserve">Employer after arrival of the </w:t>
      </w:r>
      <w:r w:rsidR="00DD2710">
        <w:rPr>
          <w:rFonts w:cstheme="minorHAnsi"/>
        </w:rPr>
        <w:t>AW</w:t>
      </w:r>
      <w:r w:rsidR="003271F7">
        <w:rPr>
          <w:rFonts w:cstheme="minorHAnsi"/>
        </w:rPr>
        <w:t xml:space="preserve"> in Israel)</w:t>
      </w:r>
    </w:p>
    <w:p w14:paraId="14685294" w14:textId="77777777" w:rsidR="00B9269E" w:rsidRDefault="00897CD3" w:rsidP="002D548F">
      <w:pPr>
        <w:spacing w:after="0" w:line="240" w:lineRule="auto"/>
        <w:rPr>
          <w:rFonts w:cstheme="minorHAnsi"/>
        </w:rPr>
      </w:pPr>
      <w:r w:rsidRPr="00897CD3">
        <w:rPr>
          <w:rFonts w:cstheme="minorHAnsi"/>
          <w:b/>
        </w:rPr>
        <w:t xml:space="preserve">Annex </w:t>
      </w:r>
      <w:r w:rsidR="002D548F">
        <w:rPr>
          <w:rFonts w:cstheme="minorHAnsi"/>
          <w:b/>
        </w:rPr>
        <w:t>B</w:t>
      </w:r>
      <w:r w:rsidR="002D548F" w:rsidRPr="00897CD3">
        <w:rPr>
          <w:rFonts w:cstheme="minorHAnsi"/>
          <w:b/>
        </w:rPr>
        <w:t xml:space="preserve"> </w:t>
      </w:r>
      <w:r w:rsidRPr="00897CD3">
        <w:rPr>
          <w:rFonts w:cstheme="minorHAnsi"/>
        </w:rPr>
        <w:t xml:space="preserve">– </w:t>
      </w:r>
      <w:r w:rsidR="00FB2E49">
        <w:rPr>
          <w:rFonts w:cstheme="minorHAnsi"/>
          <w:lang w:val="en-US"/>
        </w:rPr>
        <w:t>Obligatory</w:t>
      </w:r>
      <w:r w:rsidR="00E31063">
        <w:rPr>
          <w:rFonts w:cstheme="minorHAnsi"/>
          <w:lang w:val="en-US"/>
        </w:rPr>
        <w:t xml:space="preserve"> and </w:t>
      </w:r>
      <w:r w:rsidRPr="00897CD3">
        <w:rPr>
          <w:rFonts w:cstheme="minorHAnsi"/>
        </w:rPr>
        <w:t xml:space="preserve">Permitted </w:t>
      </w:r>
      <w:r w:rsidR="00151FA7">
        <w:rPr>
          <w:rFonts w:cstheme="minorHAnsi"/>
        </w:rPr>
        <w:t xml:space="preserve">Monthly </w:t>
      </w:r>
      <w:r w:rsidRPr="00897CD3">
        <w:rPr>
          <w:rFonts w:cstheme="minorHAnsi"/>
        </w:rPr>
        <w:t>Deductions</w:t>
      </w:r>
    </w:p>
    <w:p w14:paraId="0134C552" w14:textId="77777777" w:rsidR="003F3ADF" w:rsidRPr="00897CD3" w:rsidRDefault="003F3ADF">
      <w:pPr>
        <w:spacing w:after="0" w:line="240" w:lineRule="auto"/>
        <w:rPr>
          <w:rFonts w:cstheme="minorHAnsi"/>
        </w:rPr>
      </w:pPr>
    </w:p>
    <w:sectPr w:rsidR="003F3ADF" w:rsidRPr="00897CD3" w:rsidSect="00843E1D">
      <w:headerReference w:type="default" r:id="rId9"/>
      <w:footerReference w:type="default" r:id="rId10"/>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4E00B" w14:textId="77777777" w:rsidR="00120E0D" w:rsidRDefault="00120E0D" w:rsidP="00843E1D">
      <w:pPr>
        <w:spacing w:after="0" w:line="240" w:lineRule="auto"/>
      </w:pPr>
      <w:r>
        <w:separator/>
      </w:r>
    </w:p>
  </w:endnote>
  <w:endnote w:type="continuationSeparator" w:id="0">
    <w:p w14:paraId="237D6F61" w14:textId="77777777" w:rsidR="00120E0D" w:rsidRDefault="00120E0D" w:rsidP="00843E1D">
      <w:pPr>
        <w:spacing w:after="0" w:line="240" w:lineRule="auto"/>
      </w:pPr>
      <w:r>
        <w:continuationSeparator/>
      </w:r>
    </w:p>
  </w:endnote>
  <w:endnote w:type="continuationNotice" w:id="1">
    <w:p w14:paraId="4C60A33E" w14:textId="77777777" w:rsidR="00120E0D" w:rsidRDefault="00120E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5255668"/>
      <w:docPartObj>
        <w:docPartGallery w:val="Page Numbers (Bottom of Page)"/>
        <w:docPartUnique/>
      </w:docPartObj>
    </w:sdtPr>
    <w:sdtEndPr>
      <w:rPr>
        <w:noProof/>
      </w:rPr>
    </w:sdtEndPr>
    <w:sdtContent>
      <w:p w14:paraId="7D18CFF0" w14:textId="392760A5" w:rsidR="00120E0D" w:rsidRDefault="00120E0D">
        <w:pPr>
          <w:pStyle w:val="a6"/>
          <w:jc w:val="right"/>
        </w:pPr>
        <w:r>
          <w:fldChar w:fldCharType="begin"/>
        </w:r>
        <w:r>
          <w:instrText xml:space="preserve"> PAGE   \* MERGEFORMAT </w:instrText>
        </w:r>
        <w:r>
          <w:fldChar w:fldCharType="separate"/>
        </w:r>
        <w:r w:rsidR="00330419">
          <w:rPr>
            <w:noProof/>
          </w:rPr>
          <w:t>13</w:t>
        </w:r>
        <w:r>
          <w:rPr>
            <w:noProof/>
          </w:rPr>
          <w:fldChar w:fldCharType="end"/>
        </w:r>
      </w:p>
    </w:sdtContent>
  </w:sdt>
  <w:p w14:paraId="3BEE18A2" w14:textId="77777777" w:rsidR="00120E0D" w:rsidRDefault="00120E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0F993" w14:textId="77777777" w:rsidR="00120E0D" w:rsidRDefault="00120E0D" w:rsidP="00843E1D">
      <w:pPr>
        <w:spacing w:after="0" w:line="240" w:lineRule="auto"/>
      </w:pPr>
      <w:r>
        <w:separator/>
      </w:r>
    </w:p>
  </w:footnote>
  <w:footnote w:type="continuationSeparator" w:id="0">
    <w:p w14:paraId="751F5708" w14:textId="77777777" w:rsidR="00120E0D" w:rsidRDefault="00120E0D" w:rsidP="00843E1D">
      <w:pPr>
        <w:spacing w:after="0" w:line="240" w:lineRule="auto"/>
      </w:pPr>
      <w:r>
        <w:continuationSeparator/>
      </w:r>
    </w:p>
  </w:footnote>
  <w:footnote w:type="continuationNotice" w:id="1">
    <w:p w14:paraId="0C4E7DBF" w14:textId="77777777" w:rsidR="00120E0D" w:rsidRDefault="00120E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A2D4B" w14:textId="77777777" w:rsidR="00120E0D" w:rsidRPr="004E5333" w:rsidRDefault="00120E0D" w:rsidP="004E5333">
    <w:pPr>
      <w:pStyle w:val="a4"/>
      <w:jc w:val="center"/>
      <w:rPr>
        <w:lang w:val="en-US"/>
      </w:rPr>
    </w:pPr>
    <w:r>
      <w:rPr>
        <w:lang w:val="en-US"/>
      </w:rPr>
      <w:t>Without Prejudice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F4C20"/>
    <w:multiLevelType w:val="hybridMultilevel"/>
    <w:tmpl w:val="4CA017DE"/>
    <w:lvl w:ilvl="0" w:tplc="5A640A9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C85AE5"/>
    <w:multiLevelType w:val="hybridMultilevel"/>
    <w:tmpl w:val="74BE3CF2"/>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90E1FAB"/>
    <w:multiLevelType w:val="hybridMultilevel"/>
    <w:tmpl w:val="CA3E5B18"/>
    <w:lvl w:ilvl="0" w:tplc="4112D68A">
      <w:start w:val="23"/>
      <w:numFmt w:val="decimal"/>
      <w:lvlText w:val="%1."/>
      <w:lvlJc w:val="left"/>
      <w:pPr>
        <w:ind w:left="720" w:hanging="360"/>
      </w:pPr>
      <w:rPr>
        <w:rFonts w:hint="default"/>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099D710E"/>
    <w:multiLevelType w:val="hybridMultilevel"/>
    <w:tmpl w:val="019E85B8"/>
    <w:lvl w:ilvl="0" w:tplc="9FCCEEC2">
      <w:start w:val="1"/>
      <w:numFmt w:val="lowerLetter"/>
      <w:lvlText w:val="%1."/>
      <w:lvlJc w:val="left"/>
      <w:pPr>
        <w:ind w:left="1152" w:hanging="360"/>
      </w:pPr>
      <w:rPr>
        <w:rFonts w:hint="default"/>
      </w:rPr>
    </w:lvl>
    <w:lvl w:ilvl="1" w:tplc="54A8150E">
      <w:start w:val="1"/>
      <w:numFmt w:val="decimal"/>
      <w:lvlText w:val="%2."/>
      <w:lvlJc w:val="left"/>
      <w:pPr>
        <w:ind w:left="1872" w:hanging="360"/>
      </w:pPr>
      <w:rPr>
        <w:rFonts w:hint="default"/>
      </w:r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15:restartNumberingAfterBreak="0">
    <w:nsid w:val="0C0020C5"/>
    <w:multiLevelType w:val="hybridMultilevel"/>
    <w:tmpl w:val="C4023202"/>
    <w:lvl w:ilvl="0" w:tplc="34090019">
      <w:start w:val="1"/>
      <w:numFmt w:val="lowerLetter"/>
      <w:lvlText w:val="%1."/>
      <w:lvlJc w:val="left"/>
      <w:pPr>
        <w:ind w:left="1062" w:hanging="360"/>
      </w:pPr>
    </w:lvl>
    <w:lvl w:ilvl="1" w:tplc="34090019" w:tentative="1">
      <w:start w:val="1"/>
      <w:numFmt w:val="lowerLetter"/>
      <w:lvlText w:val="%2."/>
      <w:lvlJc w:val="left"/>
      <w:pPr>
        <w:ind w:left="1782" w:hanging="360"/>
      </w:pPr>
    </w:lvl>
    <w:lvl w:ilvl="2" w:tplc="3409001B" w:tentative="1">
      <w:start w:val="1"/>
      <w:numFmt w:val="lowerRoman"/>
      <w:lvlText w:val="%3."/>
      <w:lvlJc w:val="right"/>
      <w:pPr>
        <w:ind w:left="2502" w:hanging="180"/>
      </w:pPr>
    </w:lvl>
    <w:lvl w:ilvl="3" w:tplc="3409000F" w:tentative="1">
      <w:start w:val="1"/>
      <w:numFmt w:val="decimal"/>
      <w:lvlText w:val="%4."/>
      <w:lvlJc w:val="left"/>
      <w:pPr>
        <w:ind w:left="3222" w:hanging="360"/>
      </w:pPr>
    </w:lvl>
    <w:lvl w:ilvl="4" w:tplc="34090019" w:tentative="1">
      <w:start w:val="1"/>
      <w:numFmt w:val="lowerLetter"/>
      <w:lvlText w:val="%5."/>
      <w:lvlJc w:val="left"/>
      <w:pPr>
        <w:ind w:left="3942" w:hanging="360"/>
      </w:pPr>
    </w:lvl>
    <w:lvl w:ilvl="5" w:tplc="3409001B" w:tentative="1">
      <w:start w:val="1"/>
      <w:numFmt w:val="lowerRoman"/>
      <w:lvlText w:val="%6."/>
      <w:lvlJc w:val="right"/>
      <w:pPr>
        <w:ind w:left="4662" w:hanging="180"/>
      </w:pPr>
    </w:lvl>
    <w:lvl w:ilvl="6" w:tplc="3409000F" w:tentative="1">
      <w:start w:val="1"/>
      <w:numFmt w:val="decimal"/>
      <w:lvlText w:val="%7."/>
      <w:lvlJc w:val="left"/>
      <w:pPr>
        <w:ind w:left="5382" w:hanging="360"/>
      </w:pPr>
    </w:lvl>
    <w:lvl w:ilvl="7" w:tplc="34090019" w:tentative="1">
      <w:start w:val="1"/>
      <w:numFmt w:val="lowerLetter"/>
      <w:lvlText w:val="%8."/>
      <w:lvlJc w:val="left"/>
      <w:pPr>
        <w:ind w:left="6102" w:hanging="360"/>
      </w:pPr>
    </w:lvl>
    <w:lvl w:ilvl="8" w:tplc="3409001B" w:tentative="1">
      <w:start w:val="1"/>
      <w:numFmt w:val="lowerRoman"/>
      <w:lvlText w:val="%9."/>
      <w:lvlJc w:val="right"/>
      <w:pPr>
        <w:ind w:left="6822" w:hanging="180"/>
      </w:pPr>
    </w:lvl>
  </w:abstractNum>
  <w:abstractNum w:abstractNumId="5" w15:restartNumberingAfterBreak="0">
    <w:nsid w:val="0E4C304A"/>
    <w:multiLevelType w:val="hybridMultilevel"/>
    <w:tmpl w:val="B16C05FC"/>
    <w:lvl w:ilvl="0" w:tplc="5A640A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83187A"/>
    <w:multiLevelType w:val="hybridMultilevel"/>
    <w:tmpl w:val="8D44EFC2"/>
    <w:lvl w:ilvl="0" w:tplc="1E447694">
      <w:start w:val="1"/>
      <w:numFmt w:val="decimal"/>
      <w:lvlText w:val="(%1)"/>
      <w:lvlJc w:val="left"/>
      <w:pPr>
        <w:ind w:left="61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225361"/>
    <w:multiLevelType w:val="hybridMultilevel"/>
    <w:tmpl w:val="CD2EE2CC"/>
    <w:lvl w:ilvl="0" w:tplc="7AB2A246">
      <w:start w:val="1"/>
      <w:numFmt w:val="decimal"/>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8" w15:restartNumberingAfterBreak="0">
    <w:nsid w:val="151B4F38"/>
    <w:multiLevelType w:val="hybridMultilevel"/>
    <w:tmpl w:val="D03AD9B8"/>
    <w:lvl w:ilvl="0" w:tplc="FEA8FE14">
      <w:start w:val="1"/>
      <w:numFmt w:val="lowerLetter"/>
      <w:lvlText w:val="%1."/>
      <w:lvlJc w:val="left"/>
      <w:pPr>
        <w:ind w:left="720" w:hanging="360"/>
      </w:pPr>
      <w:rPr>
        <w:rFonts w:hint="default"/>
        <w:b w:val="0"/>
        <w:color w:val="auto"/>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1B385CAA"/>
    <w:multiLevelType w:val="hybridMultilevel"/>
    <w:tmpl w:val="3DD8055A"/>
    <w:lvl w:ilvl="0" w:tplc="CCE2814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4C379AC"/>
    <w:multiLevelType w:val="hybridMultilevel"/>
    <w:tmpl w:val="515A47C6"/>
    <w:lvl w:ilvl="0" w:tplc="B16298CA">
      <w:start w:val="1"/>
      <w:numFmt w:val="lowerLetter"/>
      <w:lvlText w:val="%1."/>
      <w:lvlJc w:val="left"/>
      <w:pPr>
        <w:ind w:left="1093" w:hanging="360"/>
      </w:pPr>
      <w:rPr>
        <w:rFonts w:hint="default"/>
      </w:rPr>
    </w:lvl>
    <w:lvl w:ilvl="1" w:tplc="3409000F">
      <w:start w:val="1"/>
      <w:numFmt w:val="decimal"/>
      <w:lvlText w:val="%2."/>
      <w:lvlJc w:val="left"/>
      <w:pPr>
        <w:ind w:left="1813" w:hanging="360"/>
      </w:pPr>
    </w:lvl>
    <w:lvl w:ilvl="2" w:tplc="0409001B" w:tentative="1">
      <w:start w:val="1"/>
      <w:numFmt w:val="lowerRoman"/>
      <w:lvlText w:val="%3."/>
      <w:lvlJc w:val="right"/>
      <w:pPr>
        <w:ind w:left="2533" w:hanging="180"/>
      </w:pPr>
    </w:lvl>
    <w:lvl w:ilvl="3" w:tplc="0409000F" w:tentative="1">
      <w:start w:val="1"/>
      <w:numFmt w:val="decimal"/>
      <w:lvlText w:val="%4."/>
      <w:lvlJc w:val="left"/>
      <w:pPr>
        <w:ind w:left="3253" w:hanging="360"/>
      </w:pPr>
    </w:lvl>
    <w:lvl w:ilvl="4" w:tplc="04090019" w:tentative="1">
      <w:start w:val="1"/>
      <w:numFmt w:val="lowerLetter"/>
      <w:lvlText w:val="%5."/>
      <w:lvlJc w:val="left"/>
      <w:pPr>
        <w:ind w:left="3973" w:hanging="360"/>
      </w:pPr>
    </w:lvl>
    <w:lvl w:ilvl="5" w:tplc="0409001B" w:tentative="1">
      <w:start w:val="1"/>
      <w:numFmt w:val="lowerRoman"/>
      <w:lvlText w:val="%6."/>
      <w:lvlJc w:val="right"/>
      <w:pPr>
        <w:ind w:left="4693" w:hanging="180"/>
      </w:pPr>
    </w:lvl>
    <w:lvl w:ilvl="6" w:tplc="0409000F" w:tentative="1">
      <w:start w:val="1"/>
      <w:numFmt w:val="decimal"/>
      <w:lvlText w:val="%7."/>
      <w:lvlJc w:val="left"/>
      <w:pPr>
        <w:ind w:left="5413" w:hanging="360"/>
      </w:pPr>
    </w:lvl>
    <w:lvl w:ilvl="7" w:tplc="04090019" w:tentative="1">
      <w:start w:val="1"/>
      <w:numFmt w:val="lowerLetter"/>
      <w:lvlText w:val="%8."/>
      <w:lvlJc w:val="left"/>
      <w:pPr>
        <w:ind w:left="6133" w:hanging="360"/>
      </w:pPr>
    </w:lvl>
    <w:lvl w:ilvl="8" w:tplc="0409001B" w:tentative="1">
      <w:start w:val="1"/>
      <w:numFmt w:val="lowerRoman"/>
      <w:lvlText w:val="%9."/>
      <w:lvlJc w:val="right"/>
      <w:pPr>
        <w:ind w:left="6853" w:hanging="180"/>
      </w:pPr>
    </w:lvl>
  </w:abstractNum>
  <w:abstractNum w:abstractNumId="11" w15:restartNumberingAfterBreak="0">
    <w:nsid w:val="24DB1C7A"/>
    <w:multiLevelType w:val="hybridMultilevel"/>
    <w:tmpl w:val="58C86E3A"/>
    <w:lvl w:ilvl="0" w:tplc="E3D276AC">
      <w:start w:val="1"/>
      <w:numFmt w:val="lowerLetter"/>
      <w:lvlText w:val="%1."/>
      <w:lvlJc w:val="left"/>
      <w:pPr>
        <w:ind w:left="2189" w:hanging="58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6D694F"/>
    <w:multiLevelType w:val="hybridMultilevel"/>
    <w:tmpl w:val="70AAA470"/>
    <w:lvl w:ilvl="0" w:tplc="FA727206">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323508"/>
    <w:multiLevelType w:val="hybridMultilevel"/>
    <w:tmpl w:val="9A3ECA18"/>
    <w:lvl w:ilvl="0" w:tplc="994A338A">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716D10"/>
    <w:multiLevelType w:val="hybridMultilevel"/>
    <w:tmpl w:val="951A854C"/>
    <w:lvl w:ilvl="0" w:tplc="3DF446A0">
      <w:start w:val="4"/>
      <w:numFmt w:val="decimal"/>
      <w:lvlText w:val="%1."/>
      <w:lvlJc w:val="left"/>
      <w:pPr>
        <w:ind w:left="720" w:hanging="360"/>
      </w:pPr>
      <w:rPr>
        <w:rFonts w:hint="default"/>
      </w:rPr>
    </w:lvl>
    <w:lvl w:ilvl="1" w:tplc="F146CA18">
      <w:start w:val="1"/>
      <w:numFmt w:val="lowerLetter"/>
      <w:lvlText w:val="%2."/>
      <w:lvlJc w:val="left"/>
      <w:pPr>
        <w:ind w:left="1440" w:hanging="360"/>
      </w:pPr>
      <w:rPr>
        <w:b w:val="0"/>
        <w:bCs w:val="0"/>
        <w:strike w:val="0"/>
      </w:rPr>
    </w:lvl>
    <w:lvl w:ilvl="2" w:tplc="3B3E1C56">
      <w:start w:val="1"/>
      <w:numFmt w:val="decimal"/>
      <w:lvlText w:val="(%3)"/>
      <w:lvlJc w:val="right"/>
      <w:pPr>
        <w:ind w:left="2160" w:hanging="180"/>
      </w:pPr>
      <w:rPr>
        <w:rFonts w:asciiTheme="minorHAnsi" w:eastAsiaTheme="minorHAnsi" w:hAnsiTheme="minorHAnsi" w:cstheme="minorHAnsi"/>
        <w:b w:val="0"/>
        <w:bCs/>
        <w:strike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C80EFE"/>
    <w:multiLevelType w:val="hybridMultilevel"/>
    <w:tmpl w:val="482C2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4F11FB"/>
    <w:multiLevelType w:val="hybridMultilevel"/>
    <w:tmpl w:val="F348D666"/>
    <w:lvl w:ilvl="0" w:tplc="DE0C223A">
      <w:start w:val="20"/>
      <w:numFmt w:val="decimal"/>
      <w:lvlText w:val="%1."/>
      <w:lvlJc w:val="left"/>
      <w:pPr>
        <w:ind w:left="1355" w:hanging="360"/>
      </w:pPr>
      <w:rPr>
        <w:rFonts w:hint="default"/>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35BA6B62"/>
    <w:multiLevelType w:val="hybridMultilevel"/>
    <w:tmpl w:val="7F4061D4"/>
    <w:lvl w:ilvl="0" w:tplc="34090019">
      <w:start w:val="1"/>
      <w:numFmt w:val="lowerLetter"/>
      <w:lvlText w:val="%1."/>
      <w:lvlJc w:val="left"/>
      <w:pPr>
        <w:ind w:left="1037" w:hanging="360"/>
      </w:pPr>
    </w:lvl>
    <w:lvl w:ilvl="1" w:tplc="7AA46B08">
      <w:start w:val="1"/>
      <w:numFmt w:val="decimal"/>
      <w:lvlText w:val="(%2)"/>
      <w:lvlJc w:val="left"/>
      <w:pPr>
        <w:ind w:left="1757" w:hanging="360"/>
      </w:pPr>
      <w:rPr>
        <w:rFonts w:asciiTheme="minorHAnsi" w:eastAsiaTheme="minorHAnsi" w:hAnsiTheme="minorHAnsi" w:cstheme="minorHAnsi"/>
      </w:rPr>
    </w:lvl>
    <w:lvl w:ilvl="2" w:tplc="3409001B" w:tentative="1">
      <w:start w:val="1"/>
      <w:numFmt w:val="lowerRoman"/>
      <w:lvlText w:val="%3."/>
      <w:lvlJc w:val="right"/>
      <w:pPr>
        <w:ind w:left="2477" w:hanging="180"/>
      </w:pPr>
    </w:lvl>
    <w:lvl w:ilvl="3" w:tplc="3409000F" w:tentative="1">
      <w:start w:val="1"/>
      <w:numFmt w:val="decimal"/>
      <w:lvlText w:val="%4."/>
      <w:lvlJc w:val="left"/>
      <w:pPr>
        <w:ind w:left="3197" w:hanging="360"/>
      </w:pPr>
    </w:lvl>
    <w:lvl w:ilvl="4" w:tplc="34090019" w:tentative="1">
      <w:start w:val="1"/>
      <w:numFmt w:val="lowerLetter"/>
      <w:lvlText w:val="%5."/>
      <w:lvlJc w:val="left"/>
      <w:pPr>
        <w:ind w:left="3917" w:hanging="360"/>
      </w:pPr>
    </w:lvl>
    <w:lvl w:ilvl="5" w:tplc="3409001B" w:tentative="1">
      <w:start w:val="1"/>
      <w:numFmt w:val="lowerRoman"/>
      <w:lvlText w:val="%6."/>
      <w:lvlJc w:val="right"/>
      <w:pPr>
        <w:ind w:left="4637" w:hanging="180"/>
      </w:pPr>
    </w:lvl>
    <w:lvl w:ilvl="6" w:tplc="3409000F" w:tentative="1">
      <w:start w:val="1"/>
      <w:numFmt w:val="decimal"/>
      <w:lvlText w:val="%7."/>
      <w:lvlJc w:val="left"/>
      <w:pPr>
        <w:ind w:left="5357" w:hanging="360"/>
      </w:pPr>
    </w:lvl>
    <w:lvl w:ilvl="7" w:tplc="34090019" w:tentative="1">
      <w:start w:val="1"/>
      <w:numFmt w:val="lowerLetter"/>
      <w:lvlText w:val="%8."/>
      <w:lvlJc w:val="left"/>
      <w:pPr>
        <w:ind w:left="6077" w:hanging="360"/>
      </w:pPr>
    </w:lvl>
    <w:lvl w:ilvl="8" w:tplc="3409001B" w:tentative="1">
      <w:start w:val="1"/>
      <w:numFmt w:val="lowerRoman"/>
      <w:lvlText w:val="%9."/>
      <w:lvlJc w:val="right"/>
      <w:pPr>
        <w:ind w:left="6797" w:hanging="180"/>
      </w:pPr>
    </w:lvl>
  </w:abstractNum>
  <w:abstractNum w:abstractNumId="18" w15:restartNumberingAfterBreak="0">
    <w:nsid w:val="37267230"/>
    <w:multiLevelType w:val="hybridMultilevel"/>
    <w:tmpl w:val="9468D066"/>
    <w:lvl w:ilvl="0" w:tplc="92E87C82">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73517D"/>
    <w:multiLevelType w:val="multilevel"/>
    <w:tmpl w:val="1F6F1520"/>
    <w:lvl w:ilvl="0">
      <w:start w:val="9"/>
      <w:numFmt w:val="decimal"/>
      <w:lvlText w:val="%1."/>
      <w:lvlJc w:val="left"/>
      <w:pPr>
        <w:ind w:left="720" w:hanging="360"/>
      </w:pPr>
      <w:rPr>
        <w:rFonts w:hint="default"/>
      </w:rPr>
    </w:lvl>
    <w:lvl w:ilvl="1">
      <w:start w:val="1"/>
      <w:numFmt w:val="lowerLetter"/>
      <w:lvlText w:val="%2."/>
      <w:lvlJc w:val="left"/>
      <w:pPr>
        <w:ind w:left="1440" w:hanging="360"/>
      </w:pPr>
      <w:rPr>
        <w:rFonts w:hint="default"/>
        <w:b w:val="0"/>
        <w:bCs w:val="0"/>
        <w:i w:val="0"/>
        <w:i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8B53BE3"/>
    <w:multiLevelType w:val="multilevel"/>
    <w:tmpl w:val="B26C4A78"/>
    <w:lvl w:ilvl="0">
      <w:start w:val="9"/>
      <w:numFmt w:val="decimal"/>
      <w:lvlText w:val="%1."/>
      <w:lvlJc w:val="left"/>
      <w:pPr>
        <w:ind w:left="720" w:hanging="360"/>
      </w:pPr>
      <w:rPr>
        <w:rFonts w:hint="default"/>
      </w:rPr>
    </w:lvl>
    <w:lvl w:ilvl="1">
      <w:start w:val="3"/>
      <w:numFmt w:val="lowerLetter"/>
      <w:lvlText w:val="%2."/>
      <w:lvlJc w:val="left"/>
      <w:pPr>
        <w:ind w:left="1440" w:hanging="360"/>
      </w:pPr>
      <w:rPr>
        <w:rFonts w:hint="default"/>
        <w:b w:val="0"/>
        <w:bCs w:val="0"/>
        <w:i w:val="0"/>
        <w:i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CC21A41"/>
    <w:multiLevelType w:val="hybridMultilevel"/>
    <w:tmpl w:val="CC0C6AA6"/>
    <w:lvl w:ilvl="0" w:tplc="BE28A5AE">
      <w:start w:val="1"/>
      <w:numFmt w:val="lowerLetter"/>
      <w:lvlText w:val="%1."/>
      <w:lvlJc w:val="left"/>
      <w:pPr>
        <w:ind w:left="1422"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3D081B94"/>
    <w:multiLevelType w:val="hybridMultilevel"/>
    <w:tmpl w:val="71C03C34"/>
    <w:lvl w:ilvl="0" w:tplc="CCE28148">
      <w:start w:val="1"/>
      <w:numFmt w:val="lowerLetter"/>
      <w:lvlText w:val="%1."/>
      <w:lvlJc w:val="left"/>
      <w:pPr>
        <w:ind w:left="1080" w:hanging="360"/>
      </w:pPr>
      <w:rPr>
        <w:rFonts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23" w15:restartNumberingAfterBreak="0">
    <w:nsid w:val="3E5A341D"/>
    <w:multiLevelType w:val="hybridMultilevel"/>
    <w:tmpl w:val="A6BE2F76"/>
    <w:lvl w:ilvl="0" w:tplc="398AC574">
      <w:start w:val="1"/>
      <w:numFmt w:val="lowerLetter"/>
      <w:lvlText w:val="%1."/>
      <w:lvlJc w:val="left"/>
      <w:pPr>
        <w:ind w:left="995" w:hanging="360"/>
      </w:pPr>
      <w:rPr>
        <w:rFonts w:hint="default"/>
        <w:b w:val="0"/>
      </w:r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24" w15:restartNumberingAfterBreak="0">
    <w:nsid w:val="472B0393"/>
    <w:multiLevelType w:val="hybridMultilevel"/>
    <w:tmpl w:val="75E66EC0"/>
    <w:lvl w:ilvl="0" w:tplc="46964FC6">
      <w:start w:val="1"/>
      <w:numFmt w:val="lowerLetter"/>
      <w:lvlText w:val="%1."/>
      <w:lvlJc w:val="left"/>
      <w:pPr>
        <w:ind w:left="1469" w:hanging="585"/>
      </w:pPr>
      <w:rPr>
        <w:rFonts w:hint="default"/>
        <w:b w:val="0"/>
        <w:bCs/>
        <w:strike w:val="0"/>
      </w:rPr>
    </w:lvl>
    <w:lvl w:ilvl="1" w:tplc="3409001B">
      <w:start w:val="1"/>
      <w:numFmt w:val="lowerRoman"/>
      <w:lvlText w:val="%2."/>
      <w:lvlJc w:val="right"/>
      <w:pPr>
        <w:ind w:left="1931" w:hanging="360"/>
      </w:pPr>
    </w:lvl>
    <w:lvl w:ilvl="2" w:tplc="3409001B">
      <w:start w:val="1"/>
      <w:numFmt w:val="lowerRoman"/>
      <w:lvlText w:val="%3."/>
      <w:lvlJc w:val="right"/>
      <w:pPr>
        <w:ind w:left="2651" w:hanging="180"/>
      </w:pPr>
    </w:lvl>
    <w:lvl w:ilvl="3" w:tplc="3409000F">
      <w:start w:val="1"/>
      <w:numFmt w:val="decimal"/>
      <w:lvlText w:val="%4."/>
      <w:lvlJc w:val="left"/>
      <w:pPr>
        <w:ind w:left="3371" w:hanging="360"/>
      </w:pPr>
    </w:lvl>
    <w:lvl w:ilvl="4" w:tplc="056AF604">
      <w:start w:val="1"/>
      <w:numFmt w:val="lowerLetter"/>
      <w:lvlText w:val="%5."/>
      <w:lvlJc w:val="left"/>
      <w:pPr>
        <w:ind w:left="4091" w:hanging="360"/>
      </w:pPr>
      <w:rPr>
        <w:strike w:val="0"/>
      </w:rPr>
    </w:lvl>
    <w:lvl w:ilvl="5" w:tplc="3409001B">
      <w:start w:val="1"/>
      <w:numFmt w:val="lowerRoman"/>
      <w:lvlText w:val="%6."/>
      <w:lvlJc w:val="right"/>
      <w:pPr>
        <w:ind w:left="4811" w:hanging="180"/>
      </w:pPr>
    </w:lvl>
    <w:lvl w:ilvl="6" w:tplc="3409000F" w:tentative="1">
      <w:start w:val="1"/>
      <w:numFmt w:val="decimal"/>
      <w:lvlText w:val="%7."/>
      <w:lvlJc w:val="left"/>
      <w:pPr>
        <w:ind w:left="5531" w:hanging="360"/>
      </w:pPr>
    </w:lvl>
    <w:lvl w:ilvl="7" w:tplc="34090019" w:tentative="1">
      <w:start w:val="1"/>
      <w:numFmt w:val="lowerLetter"/>
      <w:lvlText w:val="%8."/>
      <w:lvlJc w:val="left"/>
      <w:pPr>
        <w:ind w:left="6251" w:hanging="360"/>
      </w:pPr>
    </w:lvl>
    <w:lvl w:ilvl="8" w:tplc="3409001B" w:tentative="1">
      <w:start w:val="1"/>
      <w:numFmt w:val="lowerRoman"/>
      <w:lvlText w:val="%9."/>
      <w:lvlJc w:val="right"/>
      <w:pPr>
        <w:ind w:left="6971" w:hanging="180"/>
      </w:pPr>
    </w:lvl>
  </w:abstractNum>
  <w:abstractNum w:abstractNumId="25" w15:restartNumberingAfterBreak="0">
    <w:nsid w:val="4B1D6940"/>
    <w:multiLevelType w:val="hybridMultilevel"/>
    <w:tmpl w:val="E814D030"/>
    <w:lvl w:ilvl="0" w:tplc="418AAB2E">
      <w:start w:val="1"/>
      <w:numFmt w:val="lowerLetter"/>
      <w:lvlText w:val="%1."/>
      <w:lvlJc w:val="left"/>
      <w:pPr>
        <w:ind w:left="1294" w:hanging="585"/>
      </w:pPr>
      <w:rPr>
        <w:rFonts w:hint="default"/>
        <w:strike w:val="0"/>
      </w:rPr>
    </w:lvl>
    <w:lvl w:ilvl="1" w:tplc="3409001B">
      <w:start w:val="1"/>
      <w:numFmt w:val="lowerRoman"/>
      <w:lvlText w:val="%2."/>
      <w:lvlJc w:val="right"/>
      <w:pPr>
        <w:ind w:left="1756" w:hanging="360"/>
      </w:pPr>
    </w:lvl>
    <w:lvl w:ilvl="2" w:tplc="3409001B">
      <w:start w:val="1"/>
      <w:numFmt w:val="lowerRoman"/>
      <w:lvlText w:val="%3."/>
      <w:lvlJc w:val="right"/>
      <w:pPr>
        <w:ind w:left="2476" w:hanging="180"/>
      </w:pPr>
    </w:lvl>
    <w:lvl w:ilvl="3" w:tplc="3409000F">
      <w:start w:val="1"/>
      <w:numFmt w:val="decimal"/>
      <w:lvlText w:val="%4."/>
      <w:lvlJc w:val="left"/>
      <w:pPr>
        <w:ind w:left="3196" w:hanging="360"/>
      </w:pPr>
    </w:lvl>
    <w:lvl w:ilvl="4" w:tplc="056AF604">
      <w:start w:val="1"/>
      <w:numFmt w:val="lowerLetter"/>
      <w:lvlText w:val="%5."/>
      <w:lvlJc w:val="left"/>
      <w:pPr>
        <w:ind w:left="3916" w:hanging="360"/>
      </w:pPr>
      <w:rPr>
        <w:strike w:val="0"/>
      </w:rPr>
    </w:lvl>
    <w:lvl w:ilvl="5" w:tplc="3409001B">
      <w:start w:val="1"/>
      <w:numFmt w:val="lowerRoman"/>
      <w:lvlText w:val="%6."/>
      <w:lvlJc w:val="right"/>
      <w:pPr>
        <w:ind w:left="4636" w:hanging="180"/>
      </w:pPr>
    </w:lvl>
    <w:lvl w:ilvl="6" w:tplc="3409000F" w:tentative="1">
      <w:start w:val="1"/>
      <w:numFmt w:val="decimal"/>
      <w:lvlText w:val="%7."/>
      <w:lvlJc w:val="left"/>
      <w:pPr>
        <w:ind w:left="5356" w:hanging="360"/>
      </w:pPr>
    </w:lvl>
    <w:lvl w:ilvl="7" w:tplc="34090019" w:tentative="1">
      <w:start w:val="1"/>
      <w:numFmt w:val="lowerLetter"/>
      <w:lvlText w:val="%8."/>
      <w:lvlJc w:val="left"/>
      <w:pPr>
        <w:ind w:left="6076" w:hanging="360"/>
      </w:pPr>
    </w:lvl>
    <w:lvl w:ilvl="8" w:tplc="3409001B" w:tentative="1">
      <w:start w:val="1"/>
      <w:numFmt w:val="lowerRoman"/>
      <w:lvlText w:val="%9."/>
      <w:lvlJc w:val="right"/>
      <w:pPr>
        <w:ind w:left="6796" w:hanging="180"/>
      </w:pPr>
    </w:lvl>
  </w:abstractNum>
  <w:abstractNum w:abstractNumId="26" w15:restartNumberingAfterBreak="0">
    <w:nsid w:val="4C56519C"/>
    <w:multiLevelType w:val="hybridMultilevel"/>
    <w:tmpl w:val="3BCA256E"/>
    <w:lvl w:ilvl="0" w:tplc="28C2FEA8">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15:restartNumberingAfterBreak="0">
    <w:nsid w:val="4F8276DA"/>
    <w:multiLevelType w:val="hybridMultilevel"/>
    <w:tmpl w:val="7480EFEA"/>
    <w:lvl w:ilvl="0" w:tplc="83E0B49C">
      <w:start w:val="1"/>
      <w:numFmt w:val="lowerLetter"/>
      <w:lvlText w:val="%1."/>
      <w:lvlJc w:val="left"/>
      <w:pPr>
        <w:ind w:left="1069" w:hanging="360"/>
      </w:pPr>
      <w:rPr>
        <w:rFonts w:hint="default"/>
      </w:rPr>
    </w:lvl>
    <w:lvl w:ilvl="1" w:tplc="34090019" w:tentative="1">
      <w:start w:val="1"/>
      <w:numFmt w:val="lowerLetter"/>
      <w:lvlText w:val="%2."/>
      <w:lvlJc w:val="left"/>
      <w:pPr>
        <w:ind w:left="1789" w:hanging="360"/>
      </w:pPr>
    </w:lvl>
    <w:lvl w:ilvl="2" w:tplc="3409001B" w:tentative="1">
      <w:start w:val="1"/>
      <w:numFmt w:val="lowerRoman"/>
      <w:lvlText w:val="%3."/>
      <w:lvlJc w:val="right"/>
      <w:pPr>
        <w:ind w:left="2509" w:hanging="180"/>
      </w:pPr>
    </w:lvl>
    <w:lvl w:ilvl="3" w:tplc="3409000F" w:tentative="1">
      <w:start w:val="1"/>
      <w:numFmt w:val="decimal"/>
      <w:lvlText w:val="%4."/>
      <w:lvlJc w:val="left"/>
      <w:pPr>
        <w:ind w:left="3229" w:hanging="360"/>
      </w:pPr>
    </w:lvl>
    <w:lvl w:ilvl="4" w:tplc="34090019" w:tentative="1">
      <w:start w:val="1"/>
      <w:numFmt w:val="lowerLetter"/>
      <w:lvlText w:val="%5."/>
      <w:lvlJc w:val="left"/>
      <w:pPr>
        <w:ind w:left="3949" w:hanging="360"/>
      </w:pPr>
    </w:lvl>
    <w:lvl w:ilvl="5" w:tplc="3409001B" w:tentative="1">
      <w:start w:val="1"/>
      <w:numFmt w:val="lowerRoman"/>
      <w:lvlText w:val="%6."/>
      <w:lvlJc w:val="right"/>
      <w:pPr>
        <w:ind w:left="4669" w:hanging="180"/>
      </w:pPr>
    </w:lvl>
    <w:lvl w:ilvl="6" w:tplc="3409000F" w:tentative="1">
      <w:start w:val="1"/>
      <w:numFmt w:val="decimal"/>
      <w:lvlText w:val="%7."/>
      <w:lvlJc w:val="left"/>
      <w:pPr>
        <w:ind w:left="5389" w:hanging="360"/>
      </w:pPr>
    </w:lvl>
    <w:lvl w:ilvl="7" w:tplc="34090019" w:tentative="1">
      <w:start w:val="1"/>
      <w:numFmt w:val="lowerLetter"/>
      <w:lvlText w:val="%8."/>
      <w:lvlJc w:val="left"/>
      <w:pPr>
        <w:ind w:left="6109" w:hanging="360"/>
      </w:pPr>
    </w:lvl>
    <w:lvl w:ilvl="8" w:tplc="3409001B" w:tentative="1">
      <w:start w:val="1"/>
      <w:numFmt w:val="lowerRoman"/>
      <w:lvlText w:val="%9."/>
      <w:lvlJc w:val="right"/>
      <w:pPr>
        <w:ind w:left="6829" w:hanging="180"/>
      </w:pPr>
    </w:lvl>
  </w:abstractNum>
  <w:abstractNum w:abstractNumId="28" w15:restartNumberingAfterBreak="0">
    <w:nsid w:val="4FAF2EF0"/>
    <w:multiLevelType w:val="hybridMultilevel"/>
    <w:tmpl w:val="C9CC0B8A"/>
    <w:lvl w:ilvl="0" w:tplc="CCE2814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0AE6BF6"/>
    <w:multiLevelType w:val="hybridMultilevel"/>
    <w:tmpl w:val="6C7E868E"/>
    <w:lvl w:ilvl="0" w:tplc="EFE4B97C">
      <w:start w:val="1"/>
      <w:numFmt w:val="lowerLetter"/>
      <w:lvlText w:val="%1."/>
      <w:lvlJc w:val="left"/>
      <w:pPr>
        <w:ind w:left="1062" w:hanging="360"/>
      </w:pPr>
      <w:rPr>
        <w:rFonts w:hint="default"/>
      </w:rPr>
    </w:lvl>
    <w:lvl w:ilvl="1" w:tplc="34090019" w:tentative="1">
      <w:start w:val="1"/>
      <w:numFmt w:val="lowerLetter"/>
      <w:lvlText w:val="%2."/>
      <w:lvlJc w:val="left"/>
      <w:pPr>
        <w:ind w:left="1782" w:hanging="360"/>
      </w:pPr>
    </w:lvl>
    <w:lvl w:ilvl="2" w:tplc="3409001B" w:tentative="1">
      <w:start w:val="1"/>
      <w:numFmt w:val="lowerRoman"/>
      <w:lvlText w:val="%3."/>
      <w:lvlJc w:val="right"/>
      <w:pPr>
        <w:ind w:left="2502" w:hanging="180"/>
      </w:pPr>
    </w:lvl>
    <w:lvl w:ilvl="3" w:tplc="3409000F" w:tentative="1">
      <w:start w:val="1"/>
      <w:numFmt w:val="decimal"/>
      <w:lvlText w:val="%4."/>
      <w:lvlJc w:val="left"/>
      <w:pPr>
        <w:ind w:left="3222" w:hanging="360"/>
      </w:pPr>
    </w:lvl>
    <w:lvl w:ilvl="4" w:tplc="34090019" w:tentative="1">
      <w:start w:val="1"/>
      <w:numFmt w:val="lowerLetter"/>
      <w:lvlText w:val="%5."/>
      <w:lvlJc w:val="left"/>
      <w:pPr>
        <w:ind w:left="3942" w:hanging="360"/>
      </w:pPr>
    </w:lvl>
    <w:lvl w:ilvl="5" w:tplc="3409001B" w:tentative="1">
      <w:start w:val="1"/>
      <w:numFmt w:val="lowerRoman"/>
      <w:lvlText w:val="%6."/>
      <w:lvlJc w:val="right"/>
      <w:pPr>
        <w:ind w:left="4662" w:hanging="180"/>
      </w:pPr>
    </w:lvl>
    <w:lvl w:ilvl="6" w:tplc="3409000F" w:tentative="1">
      <w:start w:val="1"/>
      <w:numFmt w:val="decimal"/>
      <w:lvlText w:val="%7."/>
      <w:lvlJc w:val="left"/>
      <w:pPr>
        <w:ind w:left="5382" w:hanging="360"/>
      </w:pPr>
    </w:lvl>
    <w:lvl w:ilvl="7" w:tplc="34090019" w:tentative="1">
      <w:start w:val="1"/>
      <w:numFmt w:val="lowerLetter"/>
      <w:lvlText w:val="%8."/>
      <w:lvlJc w:val="left"/>
      <w:pPr>
        <w:ind w:left="6102" w:hanging="360"/>
      </w:pPr>
    </w:lvl>
    <w:lvl w:ilvl="8" w:tplc="3409001B" w:tentative="1">
      <w:start w:val="1"/>
      <w:numFmt w:val="lowerRoman"/>
      <w:lvlText w:val="%9."/>
      <w:lvlJc w:val="right"/>
      <w:pPr>
        <w:ind w:left="6822" w:hanging="180"/>
      </w:pPr>
    </w:lvl>
  </w:abstractNum>
  <w:abstractNum w:abstractNumId="30" w15:restartNumberingAfterBreak="0">
    <w:nsid w:val="574A09AF"/>
    <w:multiLevelType w:val="hybridMultilevel"/>
    <w:tmpl w:val="F1481836"/>
    <w:lvl w:ilvl="0" w:tplc="1C5C6296">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15:restartNumberingAfterBreak="0">
    <w:nsid w:val="5BF51545"/>
    <w:multiLevelType w:val="hybridMultilevel"/>
    <w:tmpl w:val="6FBABAA0"/>
    <w:lvl w:ilvl="0" w:tplc="004CDD0A">
      <w:start w:val="1"/>
      <w:numFmt w:val="decimal"/>
      <w:lvlText w:val="%1."/>
      <w:lvlJc w:val="left"/>
      <w:pPr>
        <w:ind w:left="995" w:hanging="360"/>
      </w:pPr>
      <w:rPr>
        <w:rFonts w:hint="default"/>
        <w:b/>
      </w:rPr>
    </w:lvl>
    <w:lvl w:ilvl="1" w:tplc="34090019" w:tentative="1">
      <w:start w:val="1"/>
      <w:numFmt w:val="lowerLetter"/>
      <w:lvlText w:val="%2."/>
      <w:lvlJc w:val="left"/>
      <w:pPr>
        <w:ind w:left="1715" w:hanging="360"/>
      </w:pPr>
    </w:lvl>
    <w:lvl w:ilvl="2" w:tplc="3409001B" w:tentative="1">
      <w:start w:val="1"/>
      <w:numFmt w:val="lowerRoman"/>
      <w:lvlText w:val="%3."/>
      <w:lvlJc w:val="right"/>
      <w:pPr>
        <w:ind w:left="2435" w:hanging="180"/>
      </w:pPr>
    </w:lvl>
    <w:lvl w:ilvl="3" w:tplc="3409000F" w:tentative="1">
      <w:start w:val="1"/>
      <w:numFmt w:val="decimal"/>
      <w:lvlText w:val="%4."/>
      <w:lvlJc w:val="left"/>
      <w:pPr>
        <w:ind w:left="3155" w:hanging="360"/>
      </w:pPr>
    </w:lvl>
    <w:lvl w:ilvl="4" w:tplc="34090019" w:tentative="1">
      <w:start w:val="1"/>
      <w:numFmt w:val="lowerLetter"/>
      <w:lvlText w:val="%5."/>
      <w:lvlJc w:val="left"/>
      <w:pPr>
        <w:ind w:left="3875" w:hanging="360"/>
      </w:pPr>
    </w:lvl>
    <w:lvl w:ilvl="5" w:tplc="3409001B" w:tentative="1">
      <w:start w:val="1"/>
      <w:numFmt w:val="lowerRoman"/>
      <w:lvlText w:val="%6."/>
      <w:lvlJc w:val="right"/>
      <w:pPr>
        <w:ind w:left="4595" w:hanging="180"/>
      </w:pPr>
    </w:lvl>
    <w:lvl w:ilvl="6" w:tplc="3409000F" w:tentative="1">
      <w:start w:val="1"/>
      <w:numFmt w:val="decimal"/>
      <w:lvlText w:val="%7."/>
      <w:lvlJc w:val="left"/>
      <w:pPr>
        <w:ind w:left="5315" w:hanging="360"/>
      </w:pPr>
    </w:lvl>
    <w:lvl w:ilvl="7" w:tplc="34090019" w:tentative="1">
      <w:start w:val="1"/>
      <w:numFmt w:val="lowerLetter"/>
      <w:lvlText w:val="%8."/>
      <w:lvlJc w:val="left"/>
      <w:pPr>
        <w:ind w:left="6035" w:hanging="360"/>
      </w:pPr>
    </w:lvl>
    <w:lvl w:ilvl="8" w:tplc="3409001B" w:tentative="1">
      <w:start w:val="1"/>
      <w:numFmt w:val="lowerRoman"/>
      <w:lvlText w:val="%9."/>
      <w:lvlJc w:val="right"/>
      <w:pPr>
        <w:ind w:left="6755" w:hanging="180"/>
      </w:pPr>
    </w:lvl>
  </w:abstractNum>
  <w:abstractNum w:abstractNumId="32" w15:restartNumberingAfterBreak="0">
    <w:nsid w:val="609D439E"/>
    <w:multiLevelType w:val="hybridMultilevel"/>
    <w:tmpl w:val="3AB6E828"/>
    <w:lvl w:ilvl="0" w:tplc="EF4CDFCC">
      <w:start w:val="1"/>
      <w:numFmt w:val="lowerLetter"/>
      <w:lvlText w:val="%1."/>
      <w:lvlJc w:val="left"/>
      <w:pPr>
        <w:ind w:left="1422" w:hanging="360"/>
      </w:pPr>
      <w:rPr>
        <w:strike w:val="0"/>
      </w:rPr>
    </w:lvl>
    <w:lvl w:ilvl="1" w:tplc="34090019" w:tentative="1">
      <w:start w:val="1"/>
      <w:numFmt w:val="lowerLetter"/>
      <w:lvlText w:val="%2."/>
      <w:lvlJc w:val="left"/>
      <w:pPr>
        <w:ind w:left="2142" w:hanging="360"/>
      </w:pPr>
    </w:lvl>
    <w:lvl w:ilvl="2" w:tplc="3409001B" w:tentative="1">
      <w:start w:val="1"/>
      <w:numFmt w:val="lowerRoman"/>
      <w:lvlText w:val="%3."/>
      <w:lvlJc w:val="right"/>
      <w:pPr>
        <w:ind w:left="2862" w:hanging="180"/>
      </w:pPr>
    </w:lvl>
    <w:lvl w:ilvl="3" w:tplc="3409000F" w:tentative="1">
      <w:start w:val="1"/>
      <w:numFmt w:val="decimal"/>
      <w:lvlText w:val="%4."/>
      <w:lvlJc w:val="left"/>
      <w:pPr>
        <w:ind w:left="3582" w:hanging="360"/>
      </w:pPr>
    </w:lvl>
    <w:lvl w:ilvl="4" w:tplc="34090019" w:tentative="1">
      <w:start w:val="1"/>
      <w:numFmt w:val="lowerLetter"/>
      <w:lvlText w:val="%5."/>
      <w:lvlJc w:val="left"/>
      <w:pPr>
        <w:ind w:left="4302" w:hanging="360"/>
      </w:pPr>
    </w:lvl>
    <w:lvl w:ilvl="5" w:tplc="3409001B" w:tentative="1">
      <w:start w:val="1"/>
      <w:numFmt w:val="lowerRoman"/>
      <w:lvlText w:val="%6."/>
      <w:lvlJc w:val="right"/>
      <w:pPr>
        <w:ind w:left="5022" w:hanging="180"/>
      </w:pPr>
    </w:lvl>
    <w:lvl w:ilvl="6" w:tplc="3409000F" w:tentative="1">
      <w:start w:val="1"/>
      <w:numFmt w:val="decimal"/>
      <w:lvlText w:val="%7."/>
      <w:lvlJc w:val="left"/>
      <w:pPr>
        <w:ind w:left="5742" w:hanging="360"/>
      </w:pPr>
    </w:lvl>
    <w:lvl w:ilvl="7" w:tplc="34090019" w:tentative="1">
      <w:start w:val="1"/>
      <w:numFmt w:val="lowerLetter"/>
      <w:lvlText w:val="%8."/>
      <w:lvlJc w:val="left"/>
      <w:pPr>
        <w:ind w:left="6462" w:hanging="360"/>
      </w:pPr>
    </w:lvl>
    <w:lvl w:ilvl="8" w:tplc="3409001B" w:tentative="1">
      <w:start w:val="1"/>
      <w:numFmt w:val="lowerRoman"/>
      <w:lvlText w:val="%9."/>
      <w:lvlJc w:val="right"/>
      <w:pPr>
        <w:ind w:left="7182" w:hanging="180"/>
      </w:pPr>
    </w:lvl>
  </w:abstractNum>
  <w:abstractNum w:abstractNumId="33" w15:restartNumberingAfterBreak="0">
    <w:nsid w:val="625E6CEB"/>
    <w:multiLevelType w:val="hybridMultilevel"/>
    <w:tmpl w:val="8D44EFC2"/>
    <w:lvl w:ilvl="0" w:tplc="1E447694">
      <w:start w:val="1"/>
      <w:numFmt w:val="decimal"/>
      <w:lvlText w:val="(%1)"/>
      <w:lvlJc w:val="left"/>
      <w:pPr>
        <w:ind w:left="61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8805D7"/>
    <w:multiLevelType w:val="hybridMultilevel"/>
    <w:tmpl w:val="1D06F2A0"/>
    <w:lvl w:ilvl="0" w:tplc="49EC5506">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35" w15:restartNumberingAfterBreak="0">
    <w:nsid w:val="66AD464D"/>
    <w:multiLevelType w:val="hybridMultilevel"/>
    <w:tmpl w:val="6DEC54C4"/>
    <w:lvl w:ilvl="0" w:tplc="5A640A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712EC3"/>
    <w:multiLevelType w:val="hybridMultilevel"/>
    <w:tmpl w:val="52ACEEC6"/>
    <w:lvl w:ilvl="0" w:tplc="68365058">
      <w:start w:val="23"/>
      <w:numFmt w:val="decimal"/>
      <w:lvlText w:val="%1."/>
      <w:lvlJc w:val="left"/>
      <w:pPr>
        <w:ind w:left="58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7" w15:restartNumberingAfterBreak="0">
    <w:nsid w:val="6BF73B29"/>
    <w:multiLevelType w:val="hybridMultilevel"/>
    <w:tmpl w:val="5954676C"/>
    <w:lvl w:ilvl="0" w:tplc="388E0C2E">
      <w:start w:val="2"/>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15:restartNumberingAfterBreak="0">
    <w:nsid w:val="71FC12D4"/>
    <w:multiLevelType w:val="hybridMultilevel"/>
    <w:tmpl w:val="C9FC4706"/>
    <w:lvl w:ilvl="0" w:tplc="C1F8EF8A">
      <w:start w:val="1"/>
      <w:numFmt w:val="lowerLetter"/>
      <w:lvlText w:val="%1."/>
      <w:lvlJc w:val="left"/>
      <w:pPr>
        <w:ind w:left="1080" w:hanging="360"/>
      </w:pPr>
      <w:rPr>
        <w:rFonts w:hint="default"/>
        <w:b w:val="0"/>
        <w:color w:val="auto"/>
      </w:rPr>
    </w:lvl>
    <w:lvl w:ilvl="1" w:tplc="E0943774">
      <w:start w:val="1"/>
      <w:numFmt w:val="lowerLetter"/>
      <w:lvlText w:val="%2."/>
      <w:lvlJc w:val="left"/>
      <w:pPr>
        <w:ind w:left="1669" w:hanging="360"/>
      </w:pPr>
      <w:rPr>
        <w:b w:val="0"/>
        <w:bCs/>
      </w:rPr>
    </w:lvl>
    <w:lvl w:ilvl="2" w:tplc="3409001B">
      <w:start w:val="1"/>
      <w:numFmt w:val="lowerRoman"/>
      <w:lvlText w:val="%3."/>
      <w:lvlJc w:val="right"/>
      <w:pPr>
        <w:ind w:left="2520" w:hanging="180"/>
      </w:pPr>
    </w:lvl>
    <w:lvl w:ilvl="3" w:tplc="73889F04">
      <w:start w:val="10"/>
      <w:numFmt w:val="decimal"/>
      <w:lvlText w:val="%4."/>
      <w:lvlJc w:val="left"/>
      <w:pPr>
        <w:ind w:left="3240" w:hanging="360"/>
      </w:pPr>
      <w:rPr>
        <w:rFonts w:hint="default"/>
        <w:b/>
      </w:rPr>
    </w:lvl>
    <w:lvl w:ilvl="4" w:tplc="9BBE5CA2">
      <w:start w:val="1"/>
      <w:numFmt w:val="upperLetter"/>
      <w:lvlText w:val="%5."/>
      <w:lvlJc w:val="left"/>
      <w:pPr>
        <w:ind w:left="3960" w:hanging="360"/>
      </w:pPr>
      <w:rPr>
        <w:rFonts w:hint="default"/>
        <w:color w:val="FF0000"/>
      </w:rPr>
    </w:lvl>
    <w:lvl w:ilvl="5" w:tplc="3409001B">
      <w:start w:val="1"/>
      <w:numFmt w:val="lowerRoman"/>
      <w:lvlText w:val="%6."/>
      <w:lvlJc w:val="right"/>
      <w:pPr>
        <w:ind w:left="4680" w:hanging="180"/>
      </w:pPr>
    </w:lvl>
    <w:lvl w:ilvl="6" w:tplc="41BA130A">
      <w:start w:val="14"/>
      <w:numFmt w:val="decimal"/>
      <w:lvlText w:val="%7"/>
      <w:lvlJc w:val="left"/>
      <w:pPr>
        <w:ind w:left="5400" w:hanging="360"/>
      </w:pPr>
      <w:rPr>
        <w:rFonts w:hint="default"/>
        <w:b/>
      </w:rPr>
    </w:lvl>
    <w:lvl w:ilvl="7" w:tplc="1E447694">
      <w:start w:val="1"/>
      <w:numFmt w:val="decimal"/>
      <w:lvlText w:val="(%8)"/>
      <w:lvlJc w:val="left"/>
      <w:pPr>
        <w:ind w:left="6120" w:hanging="360"/>
      </w:pPr>
      <w:rPr>
        <w:rFonts w:hint="default"/>
      </w:rPr>
    </w:lvl>
    <w:lvl w:ilvl="8" w:tplc="3409001B" w:tentative="1">
      <w:start w:val="1"/>
      <w:numFmt w:val="lowerRoman"/>
      <w:lvlText w:val="%9."/>
      <w:lvlJc w:val="right"/>
      <w:pPr>
        <w:ind w:left="6840" w:hanging="180"/>
      </w:pPr>
    </w:lvl>
  </w:abstractNum>
  <w:abstractNum w:abstractNumId="39" w15:restartNumberingAfterBreak="0">
    <w:nsid w:val="74731EB0"/>
    <w:multiLevelType w:val="hybridMultilevel"/>
    <w:tmpl w:val="220C7986"/>
    <w:lvl w:ilvl="0" w:tplc="B6FEA448">
      <w:start w:val="1"/>
      <w:numFmt w:val="lowerLetter"/>
      <w:lvlText w:val="%1."/>
      <w:lvlJc w:val="left"/>
      <w:pPr>
        <w:ind w:left="1669" w:hanging="360"/>
      </w:pPr>
      <w:rPr>
        <w:b w:val="0"/>
        <w:bCs w:val="0"/>
      </w:rPr>
    </w:lvl>
    <w:lvl w:ilvl="1" w:tplc="09A2F1D4">
      <w:start w:val="1"/>
      <w:numFmt w:val="decimal"/>
      <w:lvlText w:val="(%2)"/>
      <w:lvlJc w:val="left"/>
      <w:pPr>
        <w:ind w:left="2389" w:hanging="360"/>
      </w:pPr>
      <w:rPr>
        <w:rFonts w:asciiTheme="minorHAnsi" w:eastAsiaTheme="minorHAnsi" w:hAnsiTheme="minorHAnsi" w:cstheme="minorHAnsi"/>
      </w:rPr>
    </w:lvl>
    <w:lvl w:ilvl="2" w:tplc="3409001B" w:tentative="1">
      <w:start w:val="1"/>
      <w:numFmt w:val="lowerRoman"/>
      <w:lvlText w:val="%3."/>
      <w:lvlJc w:val="right"/>
      <w:pPr>
        <w:ind w:left="3109" w:hanging="180"/>
      </w:pPr>
    </w:lvl>
    <w:lvl w:ilvl="3" w:tplc="3409000F" w:tentative="1">
      <w:start w:val="1"/>
      <w:numFmt w:val="decimal"/>
      <w:lvlText w:val="%4."/>
      <w:lvlJc w:val="left"/>
      <w:pPr>
        <w:ind w:left="3829" w:hanging="360"/>
      </w:pPr>
    </w:lvl>
    <w:lvl w:ilvl="4" w:tplc="34090019" w:tentative="1">
      <w:start w:val="1"/>
      <w:numFmt w:val="lowerLetter"/>
      <w:lvlText w:val="%5."/>
      <w:lvlJc w:val="left"/>
      <w:pPr>
        <w:ind w:left="4549" w:hanging="360"/>
      </w:pPr>
    </w:lvl>
    <w:lvl w:ilvl="5" w:tplc="3409001B" w:tentative="1">
      <w:start w:val="1"/>
      <w:numFmt w:val="lowerRoman"/>
      <w:lvlText w:val="%6."/>
      <w:lvlJc w:val="right"/>
      <w:pPr>
        <w:ind w:left="5269" w:hanging="180"/>
      </w:pPr>
    </w:lvl>
    <w:lvl w:ilvl="6" w:tplc="3409000F" w:tentative="1">
      <w:start w:val="1"/>
      <w:numFmt w:val="decimal"/>
      <w:lvlText w:val="%7."/>
      <w:lvlJc w:val="left"/>
      <w:pPr>
        <w:ind w:left="5989" w:hanging="360"/>
      </w:pPr>
    </w:lvl>
    <w:lvl w:ilvl="7" w:tplc="34090019" w:tentative="1">
      <w:start w:val="1"/>
      <w:numFmt w:val="lowerLetter"/>
      <w:lvlText w:val="%8."/>
      <w:lvlJc w:val="left"/>
      <w:pPr>
        <w:ind w:left="6709" w:hanging="360"/>
      </w:pPr>
    </w:lvl>
    <w:lvl w:ilvl="8" w:tplc="3409001B" w:tentative="1">
      <w:start w:val="1"/>
      <w:numFmt w:val="lowerRoman"/>
      <w:lvlText w:val="%9."/>
      <w:lvlJc w:val="right"/>
      <w:pPr>
        <w:ind w:left="7429" w:hanging="180"/>
      </w:pPr>
    </w:lvl>
  </w:abstractNum>
  <w:abstractNum w:abstractNumId="40" w15:restartNumberingAfterBreak="0">
    <w:nsid w:val="7D7264F7"/>
    <w:multiLevelType w:val="hybridMultilevel"/>
    <w:tmpl w:val="249A6A22"/>
    <w:lvl w:ilvl="0" w:tplc="5EA2D878">
      <w:start w:val="21"/>
      <w:numFmt w:val="decimal"/>
      <w:lvlText w:val="%1."/>
      <w:lvlJc w:val="left"/>
      <w:pPr>
        <w:ind w:left="580" w:hanging="360"/>
      </w:pPr>
      <w:rPr>
        <w:rFonts w:hint="default"/>
      </w:rPr>
    </w:lvl>
    <w:lvl w:ilvl="1" w:tplc="34090019" w:tentative="1">
      <w:start w:val="1"/>
      <w:numFmt w:val="lowerLetter"/>
      <w:lvlText w:val="%2."/>
      <w:lvlJc w:val="left"/>
      <w:pPr>
        <w:ind w:left="665" w:hanging="360"/>
      </w:pPr>
    </w:lvl>
    <w:lvl w:ilvl="2" w:tplc="3409001B" w:tentative="1">
      <w:start w:val="1"/>
      <w:numFmt w:val="lowerRoman"/>
      <w:lvlText w:val="%3."/>
      <w:lvlJc w:val="right"/>
      <w:pPr>
        <w:ind w:left="1385" w:hanging="180"/>
      </w:pPr>
    </w:lvl>
    <w:lvl w:ilvl="3" w:tplc="3409000F" w:tentative="1">
      <w:start w:val="1"/>
      <w:numFmt w:val="decimal"/>
      <w:lvlText w:val="%4."/>
      <w:lvlJc w:val="left"/>
      <w:pPr>
        <w:ind w:left="2105" w:hanging="360"/>
      </w:pPr>
    </w:lvl>
    <w:lvl w:ilvl="4" w:tplc="34090019" w:tentative="1">
      <w:start w:val="1"/>
      <w:numFmt w:val="lowerLetter"/>
      <w:lvlText w:val="%5."/>
      <w:lvlJc w:val="left"/>
      <w:pPr>
        <w:ind w:left="2825" w:hanging="360"/>
      </w:pPr>
    </w:lvl>
    <w:lvl w:ilvl="5" w:tplc="3409001B" w:tentative="1">
      <w:start w:val="1"/>
      <w:numFmt w:val="lowerRoman"/>
      <w:lvlText w:val="%6."/>
      <w:lvlJc w:val="right"/>
      <w:pPr>
        <w:ind w:left="3545" w:hanging="180"/>
      </w:pPr>
    </w:lvl>
    <w:lvl w:ilvl="6" w:tplc="3409000F" w:tentative="1">
      <w:start w:val="1"/>
      <w:numFmt w:val="decimal"/>
      <w:lvlText w:val="%7."/>
      <w:lvlJc w:val="left"/>
      <w:pPr>
        <w:ind w:left="4265" w:hanging="360"/>
      </w:pPr>
    </w:lvl>
    <w:lvl w:ilvl="7" w:tplc="34090019" w:tentative="1">
      <w:start w:val="1"/>
      <w:numFmt w:val="lowerLetter"/>
      <w:lvlText w:val="%8."/>
      <w:lvlJc w:val="left"/>
      <w:pPr>
        <w:ind w:left="4985" w:hanging="360"/>
      </w:pPr>
    </w:lvl>
    <w:lvl w:ilvl="8" w:tplc="3409001B" w:tentative="1">
      <w:start w:val="1"/>
      <w:numFmt w:val="lowerRoman"/>
      <w:lvlText w:val="%9."/>
      <w:lvlJc w:val="right"/>
      <w:pPr>
        <w:ind w:left="5705" w:hanging="180"/>
      </w:pPr>
    </w:lvl>
  </w:abstractNum>
  <w:abstractNum w:abstractNumId="41" w15:restartNumberingAfterBreak="0">
    <w:nsid w:val="7DEC0892"/>
    <w:multiLevelType w:val="hybridMultilevel"/>
    <w:tmpl w:val="DD128446"/>
    <w:lvl w:ilvl="0" w:tplc="42922D64">
      <w:start w:val="1"/>
      <w:numFmt w:val="lowerLetter"/>
      <w:lvlText w:val="%1."/>
      <w:lvlJc w:val="left"/>
      <w:pPr>
        <w:ind w:left="720" w:hanging="360"/>
      </w:pPr>
      <w:rPr>
        <w:rFonts w:hint="default"/>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 w:numId="2">
    <w:abstractNumId w:val="34"/>
  </w:num>
  <w:num w:numId="3">
    <w:abstractNumId w:val="31"/>
  </w:num>
  <w:num w:numId="4">
    <w:abstractNumId w:val="27"/>
  </w:num>
  <w:num w:numId="5">
    <w:abstractNumId w:val="38"/>
  </w:num>
  <w:num w:numId="6">
    <w:abstractNumId w:val="24"/>
  </w:num>
  <w:num w:numId="7">
    <w:abstractNumId w:val="41"/>
  </w:num>
  <w:num w:numId="8">
    <w:abstractNumId w:val="8"/>
  </w:num>
  <w:num w:numId="9">
    <w:abstractNumId w:val="32"/>
  </w:num>
  <w:num w:numId="10">
    <w:abstractNumId w:val="21"/>
  </w:num>
  <w:num w:numId="11">
    <w:abstractNumId w:val="17"/>
  </w:num>
  <w:num w:numId="12">
    <w:abstractNumId w:val="1"/>
  </w:num>
  <w:num w:numId="13">
    <w:abstractNumId w:val="4"/>
  </w:num>
  <w:num w:numId="14">
    <w:abstractNumId w:val="20"/>
  </w:num>
  <w:num w:numId="15">
    <w:abstractNumId w:val="39"/>
  </w:num>
  <w:num w:numId="16">
    <w:abstractNumId w:val="29"/>
  </w:num>
  <w:num w:numId="17">
    <w:abstractNumId w:val="40"/>
  </w:num>
  <w:num w:numId="18">
    <w:abstractNumId w:val="16"/>
  </w:num>
  <w:num w:numId="19">
    <w:abstractNumId w:val="36"/>
  </w:num>
  <w:num w:numId="20">
    <w:abstractNumId w:val="19"/>
  </w:num>
  <w:num w:numId="21">
    <w:abstractNumId w:val="37"/>
  </w:num>
  <w:num w:numId="22">
    <w:abstractNumId w:val="15"/>
  </w:num>
  <w:num w:numId="23">
    <w:abstractNumId w:val="14"/>
  </w:num>
  <w:num w:numId="24">
    <w:abstractNumId w:val="5"/>
  </w:num>
  <w:num w:numId="25">
    <w:abstractNumId w:val="12"/>
  </w:num>
  <w:num w:numId="26">
    <w:abstractNumId w:val="35"/>
  </w:num>
  <w:num w:numId="27">
    <w:abstractNumId w:val="13"/>
  </w:num>
  <w:num w:numId="28">
    <w:abstractNumId w:val="28"/>
  </w:num>
  <w:num w:numId="29">
    <w:abstractNumId w:val="26"/>
  </w:num>
  <w:num w:numId="30">
    <w:abstractNumId w:val="9"/>
  </w:num>
  <w:num w:numId="31">
    <w:abstractNumId w:val="30"/>
  </w:num>
  <w:num w:numId="32">
    <w:abstractNumId w:val="3"/>
  </w:num>
  <w:num w:numId="33">
    <w:abstractNumId w:val="7"/>
  </w:num>
  <w:num w:numId="34">
    <w:abstractNumId w:val="23"/>
  </w:num>
  <w:num w:numId="35">
    <w:abstractNumId w:val="11"/>
  </w:num>
  <w:num w:numId="36">
    <w:abstractNumId w:val="25"/>
  </w:num>
  <w:num w:numId="37">
    <w:abstractNumId w:val="33"/>
  </w:num>
  <w:num w:numId="38">
    <w:abstractNumId w:val="6"/>
  </w:num>
  <w:num w:numId="39">
    <w:abstractNumId w:val="22"/>
  </w:num>
  <w:num w:numId="40">
    <w:abstractNumId w:val="18"/>
  </w:num>
  <w:num w:numId="41">
    <w:abstractNumId w:val="10"/>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CD3"/>
    <w:rsid w:val="000010A3"/>
    <w:rsid w:val="000062EF"/>
    <w:rsid w:val="000117DC"/>
    <w:rsid w:val="00011CC6"/>
    <w:rsid w:val="0001562B"/>
    <w:rsid w:val="000178EA"/>
    <w:rsid w:val="000229F6"/>
    <w:rsid w:val="00023D56"/>
    <w:rsid w:val="000253F1"/>
    <w:rsid w:val="00026107"/>
    <w:rsid w:val="00031776"/>
    <w:rsid w:val="00031F67"/>
    <w:rsid w:val="0003229C"/>
    <w:rsid w:val="00035AF4"/>
    <w:rsid w:val="00036514"/>
    <w:rsid w:val="0004173B"/>
    <w:rsid w:val="00050DC3"/>
    <w:rsid w:val="0005266C"/>
    <w:rsid w:val="00054011"/>
    <w:rsid w:val="00054321"/>
    <w:rsid w:val="000621D1"/>
    <w:rsid w:val="000703B6"/>
    <w:rsid w:val="0007053F"/>
    <w:rsid w:val="000713EE"/>
    <w:rsid w:val="00082759"/>
    <w:rsid w:val="00085A96"/>
    <w:rsid w:val="00086ABE"/>
    <w:rsid w:val="0009066D"/>
    <w:rsid w:val="00092824"/>
    <w:rsid w:val="00092BC5"/>
    <w:rsid w:val="000A253A"/>
    <w:rsid w:val="000A4B5B"/>
    <w:rsid w:val="000A56E2"/>
    <w:rsid w:val="000A6BEB"/>
    <w:rsid w:val="000A6FF3"/>
    <w:rsid w:val="000A759E"/>
    <w:rsid w:val="000B0974"/>
    <w:rsid w:val="000B6B94"/>
    <w:rsid w:val="000B6F83"/>
    <w:rsid w:val="000C235C"/>
    <w:rsid w:val="000C36B5"/>
    <w:rsid w:val="000C43EA"/>
    <w:rsid w:val="000D5520"/>
    <w:rsid w:val="000E1597"/>
    <w:rsid w:val="000E22AC"/>
    <w:rsid w:val="000F3A36"/>
    <w:rsid w:val="000F3F57"/>
    <w:rsid w:val="000F4217"/>
    <w:rsid w:val="00102A8C"/>
    <w:rsid w:val="00104143"/>
    <w:rsid w:val="001056DD"/>
    <w:rsid w:val="00107D18"/>
    <w:rsid w:val="00112EA4"/>
    <w:rsid w:val="00120E0D"/>
    <w:rsid w:val="001211BA"/>
    <w:rsid w:val="00121C0D"/>
    <w:rsid w:val="00122A98"/>
    <w:rsid w:val="00126739"/>
    <w:rsid w:val="0013104C"/>
    <w:rsid w:val="00132462"/>
    <w:rsid w:val="00134266"/>
    <w:rsid w:val="0014014F"/>
    <w:rsid w:val="00141A1A"/>
    <w:rsid w:val="00146F53"/>
    <w:rsid w:val="00151FA7"/>
    <w:rsid w:val="00152384"/>
    <w:rsid w:val="00164E9F"/>
    <w:rsid w:val="0017561F"/>
    <w:rsid w:val="00180F56"/>
    <w:rsid w:val="0018468D"/>
    <w:rsid w:val="00193452"/>
    <w:rsid w:val="0019375A"/>
    <w:rsid w:val="001A30D9"/>
    <w:rsid w:val="001A3AF9"/>
    <w:rsid w:val="001A493C"/>
    <w:rsid w:val="001A7BE4"/>
    <w:rsid w:val="001B2B1F"/>
    <w:rsid w:val="001B3DAC"/>
    <w:rsid w:val="001C1661"/>
    <w:rsid w:val="001C2DC1"/>
    <w:rsid w:val="001C313A"/>
    <w:rsid w:val="001C3F4A"/>
    <w:rsid w:val="001C59BD"/>
    <w:rsid w:val="001C713F"/>
    <w:rsid w:val="001C75B7"/>
    <w:rsid w:val="001C7D4A"/>
    <w:rsid w:val="001E1352"/>
    <w:rsid w:val="001E1577"/>
    <w:rsid w:val="001E34E8"/>
    <w:rsid w:val="001E67B5"/>
    <w:rsid w:val="001E78CD"/>
    <w:rsid w:val="001F11AB"/>
    <w:rsid w:val="001F1DAB"/>
    <w:rsid w:val="002004A0"/>
    <w:rsid w:val="00203C22"/>
    <w:rsid w:val="0020715B"/>
    <w:rsid w:val="0021331D"/>
    <w:rsid w:val="002136CB"/>
    <w:rsid w:val="00214681"/>
    <w:rsid w:val="00217445"/>
    <w:rsid w:val="002174A2"/>
    <w:rsid w:val="0022305B"/>
    <w:rsid w:val="0022392E"/>
    <w:rsid w:val="002262F8"/>
    <w:rsid w:val="00226744"/>
    <w:rsid w:val="00230283"/>
    <w:rsid w:val="002456A3"/>
    <w:rsid w:val="002460C9"/>
    <w:rsid w:val="00247EBE"/>
    <w:rsid w:val="00250982"/>
    <w:rsid w:val="00252307"/>
    <w:rsid w:val="00253AA5"/>
    <w:rsid w:val="002572E6"/>
    <w:rsid w:val="00261573"/>
    <w:rsid w:val="002645AC"/>
    <w:rsid w:val="0027048C"/>
    <w:rsid w:val="002716A2"/>
    <w:rsid w:val="00271F20"/>
    <w:rsid w:val="002733E2"/>
    <w:rsid w:val="00276691"/>
    <w:rsid w:val="00286FD7"/>
    <w:rsid w:val="00287046"/>
    <w:rsid w:val="00291647"/>
    <w:rsid w:val="002926BC"/>
    <w:rsid w:val="0029537A"/>
    <w:rsid w:val="00296445"/>
    <w:rsid w:val="00297541"/>
    <w:rsid w:val="002A0A7E"/>
    <w:rsid w:val="002A326F"/>
    <w:rsid w:val="002A3E45"/>
    <w:rsid w:val="002B5288"/>
    <w:rsid w:val="002B62D9"/>
    <w:rsid w:val="002C0D72"/>
    <w:rsid w:val="002C27E7"/>
    <w:rsid w:val="002C40AE"/>
    <w:rsid w:val="002D4559"/>
    <w:rsid w:val="002D4EB0"/>
    <w:rsid w:val="002D548F"/>
    <w:rsid w:val="002D7DA0"/>
    <w:rsid w:val="002E37A3"/>
    <w:rsid w:val="002E39F0"/>
    <w:rsid w:val="002E6445"/>
    <w:rsid w:val="002F34E5"/>
    <w:rsid w:val="002F3783"/>
    <w:rsid w:val="002F51F7"/>
    <w:rsid w:val="002F716A"/>
    <w:rsid w:val="003003A4"/>
    <w:rsid w:val="00300EDD"/>
    <w:rsid w:val="003016B3"/>
    <w:rsid w:val="0030363D"/>
    <w:rsid w:val="00304653"/>
    <w:rsid w:val="00310390"/>
    <w:rsid w:val="00311C94"/>
    <w:rsid w:val="00314B6D"/>
    <w:rsid w:val="00314BA1"/>
    <w:rsid w:val="00316DF3"/>
    <w:rsid w:val="00323B97"/>
    <w:rsid w:val="003271F7"/>
    <w:rsid w:val="00330419"/>
    <w:rsid w:val="0033243F"/>
    <w:rsid w:val="00332C4A"/>
    <w:rsid w:val="00335CAF"/>
    <w:rsid w:val="00344038"/>
    <w:rsid w:val="0034633D"/>
    <w:rsid w:val="00350FF2"/>
    <w:rsid w:val="003546DB"/>
    <w:rsid w:val="00354FF8"/>
    <w:rsid w:val="00356B82"/>
    <w:rsid w:val="0036314A"/>
    <w:rsid w:val="003635C4"/>
    <w:rsid w:val="003649CF"/>
    <w:rsid w:val="003674C0"/>
    <w:rsid w:val="003754D2"/>
    <w:rsid w:val="00381BBC"/>
    <w:rsid w:val="00382FE3"/>
    <w:rsid w:val="00386948"/>
    <w:rsid w:val="00390487"/>
    <w:rsid w:val="00393AA7"/>
    <w:rsid w:val="00393B1E"/>
    <w:rsid w:val="003942B7"/>
    <w:rsid w:val="003946B3"/>
    <w:rsid w:val="003A5B2C"/>
    <w:rsid w:val="003B7DB1"/>
    <w:rsid w:val="003C12C2"/>
    <w:rsid w:val="003C14CA"/>
    <w:rsid w:val="003C3236"/>
    <w:rsid w:val="003D01F4"/>
    <w:rsid w:val="003D242E"/>
    <w:rsid w:val="003E0F4C"/>
    <w:rsid w:val="003E5246"/>
    <w:rsid w:val="003E7C7C"/>
    <w:rsid w:val="003F0BE2"/>
    <w:rsid w:val="003F34C9"/>
    <w:rsid w:val="003F3ADF"/>
    <w:rsid w:val="003F5906"/>
    <w:rsid w:val="003F6EC9"/>
    <w:rsid w:val="003F7C7B"/>
    <w:rsid w:val="00407283"/>
    <w:rsid w:val="00414060"/>
    <w:rsid w:val="0042082B"/>
    <w:rsid w:val="00421622"/>
    <w:rsid w:val="00425293"/>
    <w:rsid w:val="004271CE"/>
    <w:rsid w:val="0042733D"/>
    <w:rsid w:val="00431FE2"/>
    <w:rsid w:val="0043333A"/>
    <w:rsid w:val="0043353F"/>
    <w:rsid w:val="0043591E"/>
    <w:rsid w:val="004504C3"/>
    <w:rsid w:val="004508CB"/>
    <w:rsid w:val="00460EA9"/>
    <w:rsid w:val="00462511"/>
    <w:rsid w:val="00462A3D"/>
    <w:rsid w:val="00470635"/>
    <w:rsid w:val="004715D1"/>
    <w:rsid w:val="0047370F"/>
    <w:rsid w:val="00474200"/>
    <w:rsid w:val="00474E8E"/>
    <w:rsid w:val="00475753"/>
    <w:rsid w:val="004777B8"/>
    <w:rsid w:val="004801CF"/>
    <w:rsid w:val="00481B7F"/>
    <w:rsid w:val="0048305F"/>
    <w:rsid w:val="00483F28"/>
    <w:rsid w:val="004861E3"/>
    <w:rsid w:val="004865CD"/>
    <w:rsid w:val="0048679E"/>
    <w:rsid w:val="004A01F1"/>
    <w:rsid w:val="004A3077"/>
    <w:rsid w:val="004B149B"/>
    <w:rsid w:val="004B5C00"/>
    <w:rsid w:val="004B7813"/>
    <w:rsid w:val="004C3B29"/>
    <w:rsid w:val="004C3D2F"/>
    <w:rsid w:val="004C6F09"/>
    <w:rsid w:val="004C755A"/>
    <w:rsid w:val="004D1EAA"/>
    <w:rsid w:val="004D3149"/>
    <w:rsid w:val="004D47FA"/>
    <w:rsid w:val="004D742D"/>
    <w:rsid w:val="004E5333"/>
    <w:rsid w:val="004F54AD"/>
    <w:rsid w:val="004F63BC"/>
    <w:rsid w:val="004F7079"/>
    <w:rsid w:val="00502128"/>
    <w:rsid w:val="00503099"/>
    <w:rsid w:val="00507D38"/>
    <w:rsid w:val="00510EA4"/>
    <w:rsid w:val="00512437"/>
    <w:rsid w:val="005144C8"/>
    <w:rsid w:val="0051483A"/>
    <w:rsid w:val="00514F0B"/>
    <w:rsid w:val="0051692A"/>
    <w:rsid w:val="00517AA3"/>
    <w:rsid w:val="00523198"/>
    <w:rsid w:val="0052434C"/>
    <w:rsid w:val="00524A51"/>
    <w:rsid w:val="00525F89"/>
    <w:rsid w:val="00527A5C"/>
    <w:rsid w:val="00531598"/>
    <w:rsid w:val="00534E42"/>
    <w:rsid w:val="00536E41"/>
    <w:rsid w:val="00545D0E"/>
    <w:rsid w:val="0054693A"/>
    <w:rsid w:val="005478E4"/>
    <w:rsid w:val="00550096"/>
    <w:rsid w:val="0055063B"/>
    <w:rsid w:val="00550DC0"/>
    <w:rsid w:val="005524F0"/>
    <w:rsid w:val="0055360B"/>
    <w:rsid w:val="00555FDC"/>
    <w:rsid w:val="005620C3"/>
    <w:rsid w:val="00565DD7"/>
    <w:rsid w:val="005664E5"/>
    <w:rsid w:val="00570881"/>
    <w:rsid w:val="00571037"/>
    <w:rsid w:val="00574172"/>
    <w:rsid w:val="0057501D"/>
    <w:rsid w:val="00580B9A"/>
    <w:rsid w:val="005836B6"/>
    <w:rsid w:val="005846BE"/>
    <w:rsid w:val="005906F6"/>
    <w:rsid w:val="00590D1B"/>
    <w:rsid w:val="0059228F"/>
    <w:rsid w:val="005A0FEC"/>
    <w:rsid w:val="005A153E"/>
    <w:rsid w:val="005A1959"/>
    <w:rsid w:val="005A5E56"/>
    <w:rsid w:val="005B54AF"/>
    <w:rsid w:val="005C4EE2"/>
    <w:rsid w:val="005C51D3"/>
    <w:rsid w:val="005D0E6C"/>
    <w:rsid w:val="005D4FA3"/>
    <w:rsid w:val="005D5B69"/>
    <w:rsid w:val="005E2299"/>
    <w:rsid w:val="005E5B1C"/>
    <w:rsid w:val="005F1881"/>
    <w:rsid w:val="005F28D2"/>
    <w:rsid w:val="005F30E7"/>
    <w:rsid w:val="005F5E49"/>
    <w:rsid w:val="005F6F09"/>
    <w:rsid w:val="00600955"/>
    <w:rsid w:val="006052DA"/>
    <w:rsid w:val="0060777F"/>
    <w:rsid w:val="00610800"/>
    <w:rsid w:val="00615EA2"/>
    <w:rsid w:val="00616EE6"/>
    <w:rsid w:val="0062580B"/>
    <w:rsid w:val="00627173"/>
    <w:rsid w:val="00627EA5"/>
    <w:rsid w:val="00631808"/>
    <w:rsid w:val="006319C5"/>
    <w:rsid w:val="00635FB1"/>
    <w:rsid w:val="0063730A"/>
    <w:rsid w:val="00637C2D"/>
    <w:rsid w:val="0064053B"/>
    <w:rsid w:val="006425B8"/>
    <w:rsid w:val="00642975"/>
    <w:rsid w:val="00644025"/>
    <w:rsid w:val="00644DC2"/>
    <w:rsid w:val="0065143C"/>
    <w:rsid w:val="006515B6"/>
    <w:rsid w:val="00655C4C"/>
    <w:rsid w:val="00655C9A"/>
    <w:rsid w:val="006565DA"/>
    <w:rsid w:val="00664C24"/>
    <w:rsid w:val="00665FC6"/>
    <w:rsid w:val="006662F3"/>
    <w:rsid w:val="00671AEE"/>
    <w:rsid w:val="00672AF5"/>
    <w:rsid w:val="00672BA3"/>
    <w:rsid w:val="00672F9C"/>
    <w:rsid w:val="006731AE"/>
    <w:rsid w:val="00677ADD"/>
    <w:rsid w:val="00680948"/>
    <w:rsid w:val="006844A2"/>
    <w:rsid w:val="00685483"/>
    <w:rsid w:val="00691BBC"/>
    <w:rsid w:val="0069673A"/>
    <w:rsid w:val="00697349"/>
    <w:rsid w:val="006A04D6"/>
    <w:rsid w:val="006A2A3F"/>
    <w:rsid w:val="006A2E7C"/>
    <w:rsid w:val="006A67AE"/>
    <w:rsid w:val="006B0A85"/>
    <w:rsid w:val="006B5DD7"/>
    <w:rsid w:val="006C0B7B"/>
    <w:rsid w:val="006C3731"/>
    <w:rsid w:val="006C5E09"/>
    <w:rsid w:val="006D28C9"/>
    <w:rsid w:val="006D3806"/>
    <w:rsid w:val="006D441C"/>
    <w:rsid w:val="006D468F"/>
    <w:rsid w:val="006E2B3C"/>
    <w:rsid w:val="006E5E28"/>
    <w:rsid w:val="006F1994"/>
    <w:rsid w:val="00701659"/>
    <w:rsid w:val="0070666F"/>
    <w:rsid w:val="00712B82"/>
    <w:rsid w:val="00713489"/>
    <w:rsid w:val="0071371B"/>
    <w:rsid w:val="007211D2"/>
    <w:rsid w:val="007231B5"/>
    <w:rsid w:val="00725897"/>
    <w:rsid w:val="00725C8C"/>
    <w:rsid w:val="00727271"/>
    <w:rsid w:val="00730B40"/>
    <w:rsid w:val="00740C5D"/>
    <w:rsid w:val="007422BD"/>
    <w:rsid w:val="00745782"/>
    <w:rsid w:val="00756188"/>
    <w:rsid w:val="00756218"/>
    <w:rsid w:val="007579A2"/>
    <w:rsid w:val="00760F09"/>
    <w:rsid w:val="00761F86"/>
    <w:rsid w:val="0076379E"/>
    <w:rsid w:val="00764111"/>
    <w:rsid w:val="0076778D"/>
    <w:rsid w:val="0077323A"/>
    <w:rsid w:val="00773FBC"/>
    <w:rsid w:val="00794097"/>
    <w:rsid w:val="00795832"/>
    <w:rsid w:val="007A10B3"/>
    <w:rsid w:val="007A44B6"/>
    <w:rsid w:val="007B1106"/>
    <w:rsid w:val="007B18FA"/>
    <w:rsid w:val="007B3357"/>
    <w:rsid w:val="007B7322"/>
    <w:rsid w:val="007C406C"/>
    <w:rsid w:val="007C73CD"/>
    <w:rsid w:val="007D1E64"/>
    <w:rsid w:val="007D229C"/>
    <w:rsid w:val="007D7210"/>
    <w:rsid w:val="007F278B"/>
    <w:rsid w:val="007F4128"/>
    <w:rsid w:val="008130B4"/>
    <w:rsid w:val="008158A1"/>
    <w:rsid w:val="00815E7B"/>
    <w:rsid w:val="00817F08"/>
    <w:rsid w:val="00820065"/>
    <w:rsid w:val="008238EF"/>
    <w:rsid w:val="00826EF0"/>
    <w:rsid w:val="00827E88"/>
    <w:rsid w:val="008323D5"/>
    <w:rsid w:val="00834E1D"/>
    <w:rsid w:val="00835C96"/>
    <w:rsid w:val="00843E1D"/>
    <w:rsid w:val="00845DBE"/>
    <w:rsid w:val="008479C2"/>
    <w:rsid w:val="00853334"/>
    <w:rsid w:val="008542A7"/>
    <w:rsid w:val="00855B1D"/>
    <w:rsid w:val="00861734"/>
    <w:rsid w:val="0086231A"/>
    <w:rsid w:val="0086326B"/>
    <w:rsid w:val="00863B52"/>
    <w:rsid w:val="00864F99"/>
    <w:rsid w:val="00865BDE"/>
    <w:rsid w:val="008751F3"/>
    <w:rsid w:val="00877E56"/>
    <w:rsid w:val="008824BF"/>
    <w:rsid w:val="00884B70"/>
    <w:rsid w:val="00885240"/>
    <w:rsid w:val="00885324"/>
    <w:rsid w:val="00892413"/>
    <w:rsid w:val="00897CD3"/>
    <w:rsid w:val="008A5E00"/>
    <w:rsid w:val="008B1E75"/>
    <w:rsid w:val="008B29CC"/>
    <w:rsid w:val="008B2E51"/>
    <w:rsid w:val="008B4569"/>
    <w:rsid w:val="008B5F5A"/>
    <w:rsid w:val="008B709D"/>
    <w:rsid w:val="008B7D51"/>
    <w:rsid w:val="008C0A19"/>
    <w:rsid w:val="008C5ECE"/>
    <w:rsid w:val="008D0CF9"/>
    <w:rsid w:val="008D197F"/>
    <w:rsid w:val="008D29FB"/>
    <w:rsid w:val="008D45FE"/>
    <w:rsid w:val="008E2BC9"/>
    <w:rsid w:val="008E3A78"/>
    <w:rsid w:val="008F4E13"/>
    <w:rsid w:val="008F7891"/>
    <w:rsid w:val="008F7D05"/>
    <w:rsid w:val="00900709"/>
    <w:rsid w:val="00901CCC"/>
    <w:rsid w:val="009036FD"/>
    <w:rsid w:val="00913911"/>
    <w:rsid w:val="009140EE"/>
    <w:rsid w:val="00916CF6"/>
    <w:rsid w:val="00924373"/>
    <w:rsid w:val="009268C6"/>
    <w:rsid w:val="00932041"/>
    <w:rsid w:val="00932BA3"/>
    <w:rsid w:val="009356DB"/>
    <w:rsid w:val="0093571B"/>
    <w:rsid w:val="00946C80"/>
    <w:rsid w:val="00951F92"/>
    <w:rsid w:val="00952EDE"/>
    <w:rsid w:val="00956091"/>
    <w:rsid w:val="00962C45"/>
    <w:rsid w:val="00962DF3"/>
    <w:rsid w:val="0096636B"/>
    <w:rsid w:val="009669AD"/>
    <w:rsid w:val="00971AB0"/>
    <w:rsid w:val="00972BBB"/>
    <w:rsid w:val="00974F24"/>
    <w:rsid w:val="0097764B"/>
    <w:rsid w:val="009776DA"/>
    <w:rsid w:val="00982471"/>
    <w:rsid w:val="009827E4"/>
    <w:rsid w:val="009839E5"/>
    <w:rsid w:val="00984D0A"/>
    <w:rsid w:val="00984D79"/>
    <w:rsid w:val="00987C23"/>
    <w:rsid w:val="00995F49"/>
    <w:rsid w:val="009969DC"/>
    <w:rsid w:val="009A6DC4"/>
    <w:rsid w:val="009B536E"/>
    <w:rsid w:val="009B65F4"/>
    <w:rsid w:val="009B71D2"/>
    <w:rsid w:val="009B7F19"/>
    <w:rsid w:val="009C30D2"/>
    <w:rsid w:val="009C57C8"/>
    <w:rsid w:val="009D0690"/>
    <w:rsid w:val="009D626C"/>
    <w:rsid w:val="009E120F"/>
    <w:rsid w:val="009E1B0B"/>
    <w:rsid w:val="009F0895"/>
    <w:rsid w:val="009F1291"/>
    <w:rsid w:val="009F629D"/>
    <w:rsid w:val="00A1290E"/>
    <w:rsid w:val="00A16F93"/>
    <w:rsid w:val="00A22DF1"/>
    <w:rsid w:val="00A251CA"/>
    <w:rsid w:val="00A32580"/>
    <w:rsid w:val="00A332AB"/>
    <w:rsid w:val="00A35D37"/>
    <w:rsid w:val="00A40556"/>
    <w:rsid w:val="00A4077C"/>
    <w:rsid w:val="00A4097E"/>
    <w:rsid w:val="00A40DB3"/>
    <w:rsid w:val="00A41F22"/>
    <w:rsid w:val="00A436C2"/>
    <w:rsid w:val="00A450CB"/>
    <w:rsid w:val="00A50CE4"/>
    <w:rsid w:val="00A514B6"/>
    <w:rsid w:val="00A5194C"/>
    <w:rsid w:val="00A521CD"/>
    <w:rsid w:val="00A55B78"/>
    <w:rsid w:val="00A56FD1"/>
    <w:rsid w:val="00A60087"/>
    <w:rsid w:val="00A61947"/>
    <w:rsid w:val="00A656CE"/>
    <w:rsid w:val="00A721E5"/>
    <w:rsid w:val="00A72389"/>
    <w:rsid w:val="00A72DCF"/>
    <w:rsid w:val="00A736C1"/>
    <w:rsid w:val="00A774FC"/>
    <w:rsid w:val="00A81D2C"/>
    <w:rsid w:val="00A82ED3"/>
    <w:rsid w:val="00A87A30"/>
    <w:rsid w:val="00A917FD"/>
    <w:rsid w:val="00A921E5"/>
    <w:rsid w:val="00A962C0"/>
    <w:rsid w:val="00AA08F9"/>
    <w:rsid w:val="00AA65F7"/>
    <w:rsid w:val="00AB3455"/>
    <w:rsid w:val="00AB7523"/>
    <w:rsid w:val="00AC793D"/>
    <w:rsid w:val="00AD0182"/>
    <w:rsid w:val="00AE1056"/>
    <w:rsid w:val="00AE197B"/>
    <w:rsid w:val="00AE3A70"/>
    <w:rsid w:val="00AF328B"/>
    <w:rsid w:val="00AF624C"/>
    <w:rsid w:val="00B0289B"/>
    <w:rsid w:val="00B0503E"/>
    <w:rsid w:val="00B054AC"/>
    <w:rsid w:val="00B05930"/>
    <w:rsid w:val="00B07C05"/>
    <w:rsid w:val="00B103BF"/>
    <w:rsid w:val="00B114EC"/>
    <w:rsid w:val="00B150A9"/>
    <w:rsid w:val="00B2015E"/>
    <w:rsid w:val="00B22A57"/>
    <w:rsid w:val="00B2392C"/>
    <w:rsid w:val="00B277C2"/>
    <w:rsid w:val="00B32315"/>
    <w:rsid w:val="00B41903"/>
    <w:rsid w:val="00B4298E"/>
    <w:rsid w:val="00B467E0"/>
    <w:rsid w:val="00B46E26"/>
    <w:rsid w:val="00B50E77"/>
    <w:rsid w:val="00B569B1"/>
    <w:rsid w:val="00B60EA7"/>
    <w:rsid w:val="00B653B1"/>
    <w:rsid w:val="00B7365C"/>
    <w:rsid w:val="00B8110B"/>
    <w:rsid w:val="00B8156E"/>
    <w:rsid w:val="00B851F1"/>
    <w:rsid w:val="00B86CAE"/>
    <w:rsid w:val="00B87F09"/>
    <w:rsid w:val="00B90483"/>
    <w:rsid w:val="00B9269E"/>
    <w:rsid w:val="00B94B08"/>
    <w:rsid w:val="00B96E44"/>
    <w:rsid w:val="00B974FC"/>
    <w:rsid w:val="00BA080A"/>
    <w:rsid w:val="00BA0DA7"/>
    <w:rsid w:val="00BB1959"/>
    <w:rsid w:val="00BB6B30"/>
    <w:rsid w:val="00BB70BC"/>
    <w:rsid w:val="00BC0887"/>
    <w:rsid w:val="00BC4200"/>
    <w:rsid w:val="00BC4304"/>
    <w:rsid w:val="00BD35DC"/>
    <w:rsid w:val="00BD639F"/>
    <w:rsid w:val="00BE1AEB"/>
    <w:rsid w:val="00BE3423"/>
    <w:rsid w:val="00BE4832"/>
    <w:rsid w:val="00BE60F8"/>
    <w:rsid w:val="00BE75BF"/>
    <w:rsid w:val="00BE7FBD"/>
    <w:rsid w:val="00BF3503"/>
    <w:rsid w:val="00BF70AF"/>
    <w:rsid w:val="00C03B4C"/>
    <w:rsid w:val="00C04D76"/>
    <w:rsid w:val="00C069EF"/>
    <w:rsid w:val="00C20F36"/>
    <w:rsid w:val="00C224AB"/>
    <w:rsid w:val="00C306D9"/>
    <w:rsid w:val="00C3147C"/>
    <w:rsid w:val="00C33FE1"/>
    <w:rsid w:val="00C36F14"/>
    <w:rsid w:val="00C4007A"/>
    <w:rsid w:val="00C41199"/>
    <w:rsid w:val="00C420FD"/>
    <w:rsid w:val="00C51598"/>
    <w:rsid w:val="00C51E5A"/>
    <w:rsid w:val="00C53055"/>
    <w:rsid w:val="00C57B37"/>
    <w:rsid w:val="00C61312"/>
    <w:rsid w:val="00C61E0D"/>
    <w:rsid w:val="00C7064B"/>
    <w:rsid w:val="00C73D4C"/>
    <w:rsid w:val="00C8135D"/>
    <w:rsid w:val="00C81EF9"/>
    <w:rsid w:val="00C8243F"/>
    <w:rsid w:val="00C84CA4"/>
    <w:rsid w:val="00C95ACC"/>
    <w:rsid w:val="00CA22EF"/>
    <w:rsid w:val="00CA4B86"/>
    <w:rsid w:val="00CA6C66"/>
    <w:rsid w:val="00CA6FB5"/>
    <w:rsid w:val="00CB1240"/>
    <w:rsid w:val="00CB5132"/>
    <w:rsid w:val="00CB5771"/>
    <w:rsid w:val="00CB7DB7"/>
    <w:rsid w:val="00CC1BEA"/>
    <w:rsid w:val="00CC6BBB"/>
    <w:rsid w:val="00CE0218"/>
    <w:rsid w:val="00CE26A6"/>
    <w:rsid w:val="00CE7068"/>
    <w:rsid w:val="00CF60CD"/>
    <w:rsid w:val="00D036F5"/>
    <w:rsid w:val="00D043DE"/>
    <w:rsid w:val="00D05B13"/>
    <w:rsid w:val="00D061F6"/>
    <w:rsid w:val="00D06992"/>
    <w:rsid w:val="00D11469"/>
    <w:rsid w:val="00D121E6"/>
    <w:rsid w:val="00D14C90"/>
    <w:rsid w:val="00D16DBD"/>
    <w:rsid w:val="00D238C3"/>
    <w:rsid w:val="00D320E1"/>
    <w:rsid w:val="00D347EC"/>
    <w:rsid w:val="00D368CE"/>
    <w:rsid w:val="00D37EEA"/>
    <w:rsid w:val="00D506CE"/>
    <w:rsid w:val="00D527B8"/>
    <w:rsid w:val="00D5576C"/>
    <w:rsid w:val="00D661D7"/>
    <w:rsid w:val="00D666E7"/>
    <w:rsid w:val="00D7508D"/>
    <w:rsid w:val="00D761D3"/>
    <w:rsid w:val="00D77B59"/>
    <w:rsid w:val="00D85E85"/>
    <w:rsid w:val="00D90681"/>
    <w:rsid w:val="00D930D1"/>
    <w:rsid w:val="00D96B55"/>
    <w:rsid w:val="00D970DA"/>
    <w:rsid w:val="00DA7EF5"/>
    <w:rsid w:val="00DB0419"/>
    <w:rsid w:val="00DB3FC6"/>
    <w:rsid w:val="00DB6B50"/>
    <w:rsid w:val="00DC43A2"/>
    <w:rsid w:val="00DC5F12"/>
    <w:rsid w:val="00DD2710"/>
    <w:rsid w:val="00DD4F7A"/>
    <w:rsid w:val="00DE5B03"/>
    <w:rsid w:val="00DE6AF7"/>
    <w:rsid w:val="00DE6E00"/>
    <w:rsid w:val="00DF204E"/>
    <w:rsid w:val="00E00D84"/>
    <w:rsid w:val="00E01BC9"/>
    <w:rsid w:val="00E03E26"/>
    <w:rsid w:val="00E063FD"/>
    <w:rsid w:val="00E07A12"/>
    <w:rsid w:val="00E12D58"/>
    <w:rsid w:val="00E16C3B"/>
    <w:rsid w:val="00E176BC"/>
    <w:rsid w:val="00E17F99"/>
    <w:rsid w:val="00E20C10"/>
    <w:rsid w:val="00E2689F"/>
    <w:rsid w:val="00E3076B"/>
    <w:rsid w:val="00E31063"/>
    <w:rsid w:val="00E35403"/>
    <w:rsid w:val="00E361E7"/>
    <w:rsid w:val="00E379AB"/>
    <w:rsid w:val="00E44C1A"/>
    <w:rsid w:val="00E5035E"/>
    <w:rsid w:val="00E509D1"/>
    <w:rsid w:val="00E63206"/>
    <w:rsid w:val="00E64135"/>
    <w:rsid w:val="00E66C48"/>
    <w:rsid w:val="00E679AA"/>
    <w:rsid w:val="00E74A7A"/>
    <w:rsid w:val="00E74D87"/>
    <w:rsid w:val="00E80031"/>
    <w:rsid w:val="00E8252C"/>
    <w:rsid w:val="00E829CC"/>
    <w:rsid w:val="00E832CB"/>
    <w:rsid w:val="00E8476B"/>
    <w:rsid w:val="00E84FB0"/>
    <w:rsid w:val="00E85952"/>
    <w:rsid w:val="00E9115E"/>
    <w:rsid w:val="00E95010"/>
    <w:rsid w:val="00E95B93"/>
    <w:rsid w:val="00E972A6"/>
    <w:rsid w:val="00EA40FC"/>
    <w:rsid w:val="00EA717E"/>
    <w:rsid w:val="00EB24AC"/>
    <w:rsid w:val="00EC07D2"/>
    <w:rsid w:val="00ED20A8"/>
    <w:rsid w:val="00ED5CEE"/>
    <w:rsid w:val="00EE052A"/>
    <w:rsid w:val="00EE0609"/>
    <w:rsid w:val="00EE2767"/>
    <w:rsid w:val="00EE3DF5"/>
    <w:rsid w:val="00EE4EA4"/>
    <w:rsid w:val="00EE6058"/>
    <w:rsid w:val="00EF2D7C"/>
    <w:rsid w:val="00EF30F6"/>
    <w:rsid w:val="00F00B16"/>
    <w:rsid w:val="00F01E46"/>
    <w:rsid w:val="00F02179"/>
    <w:rsid w:val="00F0588B"/>
    <w:rsid w:val="00F05C15"/>
    <w:rsid w:val="00F06B78"/>
    <w:rsid w:val="00F06FAE"/>
    <w:rsid w:val="00F114AC"/>
    <w:rsid w:val="00F119C2"/>
    <w:rsid w:val="00F12A68"/>
    <w:rsid w:val="00F13D1B"/>
    <w:rsid w:val="00F15155"/>
    <w:rsid w:val="00F20B51"/>
    <w:rsid w:val="00F32BCF"/>
    <w:rsid w:val="00F35F1D"/>
    <w:rsid w:val="00F37587"/>
    <w:rsid w:val="00F40A79"/>
    <w:rsid w:val="00F427AC"/>
    <w:rsid w:val="00F508A8"/>
    <w:rsid w:val="00F52F32"/>
    <w:rsid w:val="00F567C7"/>
    <w:rsid w:val="00F57509"/>
    <w:rsid w:val="00F66307"/>
    <w:rsid w:val="00F71CE3"/>
    <w:rsid w:val="00F75957"/>
    <w:rsid w:val="00F77B20"/>
    <w:rsid w:val="00F81481"/>
    <w:rsid w:val="00F8609C"/>
    <w:rsid w:val="00F87C4A"/>
    <w:rsid w:val="00F91E85"/>
    <w:rsid w:val="00F94FE3"/>
    <w:rsid w:val="00F95403"/>
    <w:rsid w:val="00FA02AE"/>
    <w:rsid w:val="00FA6EE1"/>
    <w:rsid w:val="00FB08AB"/>
    <w:rsid w:val="00FB263F"/>
    <w:rsid w:val="00FB2E49"/>
    <w:rsid w:val="00FC1058"/>
    <w:rsid w:val="00FC13A6"/>
    <w:rsid w:val="00FC1480"/>
    <w:rsid w:val="00FC1B54"/>
    <w:rsid w:val="00FC353C"/>
    <w:rsid w:val="00FD5869"/>
    <w:rsid w:val="00FE1358"/>
    <w:rsid w:val="00FE2D52"/>
    <w:rsid w:val="00FE634A"/>
    <w:rsid w:val="00FE7E78"/>
    <w:rsid w:val="00FF5735"/>
    <w:rsid w:val="00FF59CF"/>
    <w:rsid w:val="00FF74B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E4562"/>
  <w15:docId w15:val="{1544D430-1A6C-4985-BF2A-4D6118E6C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7CD3"/>
    <w:pPr>
      <w:spacing w:after="160" w:line="259" w:lineRule="auto"/>
    </w:pPr>
    <w:rPr>
      <w:lang w:val="en-PH"/>
    </w:rPr>
  </w:style>
  <w:style w:type="paragraph" w:styleId="2">
    <w:name w:val="heading 2"/>
    <w:basedOn w:val="a"/>
    <w:next w:val="a"/>
    <w:link w:val="20"/>
    <w:uiPriority w:val="9"/>
    <w:unhideWhenUsed/>
    <w:qFormat/>
    <w:rsid w:val="00381BB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7CD3"/>
    <w:pPr>
      <w:spacing w:after="0" w:line="240" w:lineRule="auto"/>
      <w:ind w:left="720"/>
      <w:contextualSpacing/>
    </w:pPr>
    <w:rPr>
      <w:lang w:val="en-US" w:bidi="he-IL"/>
    </w:rPr>
  </w:style>
  <w:style w:type="character" w:styleId="Hyperlink">
    <w:name w:val="Hyperlink"/>
    <w:basedOn w:val="a0"/>
    <w:uiPriority w:val="99"/>
    <w:unhideWhenUsed/>
    <w:rsid w:val="00897CD3"/>
    <w:rPr>
      <w:color w:val="0000FF" w:themeColor="hyperlink"/>
      <w:u w:val="single"/>
    </w:rPr>
  </w:style>
  <w:style w:type="paragraph" w:styleId="a4">
    <w:name w:val="header"/>
    <w:basedOn w:val="a"/>
    <w:link w:val="a5"/>
    <w:uiPriority w:val="99"/>
    <w:unhideWhenUsed/>
    <w:rsid w:val="00843E1D"/>
    <w:pPr>
      <w:tabs>
        <w:tab w:val="center" w:pos="4680"/>
        <w:tab w:val="right" w:pos="9360"/>
      </w:tabs>
      <w:spacing w:after="0" w:line="240" w:lineRule="auto"/>
    </w:pPr>
  </w:style>
  <w:style w:type="character" w:customStyle="1" w:styleId="a5">
    <w:name w:val="כותרת עליונה תו"/>
    <w:basedOn w:val="a0"/>
    <w:link w:val="a4"/>
    <w:uiPriority w:val="99"/>
    <w:rsid w:val="00843E1D"/>
    <w:rPr>
      <w:lang w:val="en-PH"/>
    </w:rPr>
  </w:style>
  <w:style w:type="paragraph" w:styleId="a6">
    <w:name w:val="footer"/>
    <w:basedOn w:val="a"/>
    <w:link w:val="a7"/>
    <w:uiPriority w:val="99"/>
    <w:unhideWhenUsed/>
    <w:rsid w:val="00843E1D"/>
    <w:pPr>
      <w:tabs>
        <w:tab w:val="center" w:pos="4680"/>
        <w:tab w:val="right" w:pos="9360"/>
      </w:tabs>
      <w:spacing w:after="0" w:line="240" w:lineRule="auto"/>
    </w:pPr>
  </w:style>
  <w:style w:type="character" w:customStyle="1" w:styleId="a7">
    <w:name w:val="כותרת תחתונה תו"/>
    <w:basedOn w:val="a0"/>
    <w:link w:val="a6"/>
    <w:uiPriority w:val="99"/>
    <w:rsid w:val="00843E1D"/>
    <w:rPr>
      <w:lang w:val="en-PH"/>
    </w:rPr>
  </w:style>
  <w:style w:type="paragraph" w:styleId="a8">
    <w:name w:val="Balloon Text"/>
    <w:basedOn w:val="a"/>
    <w:link w:val="a9"/>
    <w:uiPriority w:val="99"/>
    <w:semiHidden/>
    <w:unhideWhenUsed/>
    <w:rsid w:val="001E34E8"/>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1E34E8"/>
    <w:rPr>
      <w:rFonts w:ascii="Tahoma" w:hAnsi="Tahoma" w:cs="Tahoma"/>
      <w:sz w:val="16"/>
      <w:szCs w:val="16"/>
      <w:lang w:val="en-PH"/>
    </w:rPr>
  </w:style>
  <w:style w:type="character" w:customStyle="1" w:styleId="20">
    <w:name w:val="כותרת 2 תו"/>
    <w:basedOn w:val="a0"/>
    <w:link w:val="2"/>
    <w:uiPriority w:val="9"/>
    <w:rsid w:val="00381BBC"/>
    <w:rPr>
      <w:rFonts w:asciiTheme="majorHAnsi" w:eastAsiaTheme="majorEastAsia" w:hAnsiTheme="majorHAnsi" w:cstheme="majorBidi"/>
      <w:color w:val="365F91" w:themeColor="accent1" w:themeShade="BF"/>
      <w:sz w:val="26"/>
      <w:szCs w:val="26"/>
      <w:lang w:val="en-PH"/>
    </w:rPr>
  </w:style>
  <w:style w:type="paragraph" w:styleId="aa">
    <w:name w:val="Revision"/>
    <w:hidden/>
    <w:uiPriority w:val="99"/>
    <w:semiHidden/>
    <w:rsid w:val="00AF624C"/>
    <w:pPr>
      <w:spacing w:after="0" w:line="240" w:lineRule="auto"/>
    </w:pPr>
    <w:rPr>
      <w:lang w:val="en-PH"/>
    </w:rPr>
  </w:style>
  <w:style w:type="character" w:styleId="ab">
    <w:name w:val="annotation reference"/>
    <w:basedOn w:val="a0"/>
    <w:uiPriority w:val="99"/>
    <w:semiHidden/>
    <w:unhideWhenUsed/>
    <w:rsid w:val="00AF624C"/>
    <w:rPr>
      <w:sz w:val="16"/>
      <w:szCs w:val="16"/>
    </w:rPr>
  </w:style>
  <w:style w:type="paragraph" w:styleId="ac">
    <w:name w:val="annotation text"/>
    <w:basedOn w:val="a"/>
    <w:link w:val="ad"/>
    <w:uiPriority w:val="99"/>
    <w:semiHidden/>
    <w:unhideWhenUsed/>
    <w:rsid w:val="00AF624C"/>
    <w:pPr>
      <w:spacing w:line="240" w:lineRule="auto"/>
    </w:pPr>
    <w:rPr>
      <w:sz w:val="20"/>
      <w:szCs w:val="20"/>
    </w:rPr>
  </w:style>
  <w:style w:type="character" w:customStyle="1" w:styleId="ad">
    <w:name w:val="טקסט הערה תו"/>
    <w:basedOn w:val="a0"/>
    <w:link w:val="ac"/>
    <w:uiPriority w:val="99"/>
    <w:semiHidden/>
    <w:rsid w:val="00AF624C"/>
    <w:rPr>
      <w:sz w:val="20"/>
      <w:szCs w:val="20"/>
      <w:lang w:val="en-PH"/>
    </w:rPr>
  </w:style>
  <w:style w:type="paragraph" w:styleId="ae">
    <w:name w:val="annotation subject"/>
    <w:basedOn w:val="ac"/>
    <w:next w:val="ac"/>
    <w:link w:val="af"/>
    <w:uiPriority w:val="99"/>
    <w:semiHidden/>
    <w:unhideWhenUsed/>
    <w:rsid w:val="00AF624C"/>
    <w:rPr>
      <w:b/>
      <w:bCs/>
    </w:rPr>
  </w:style>
  <w:style w:type="character" w:customStyle="1" w:styleId="af">
    <w:name w:val="נושא הערה תו"/>
    <w:basedOn w:val="ad"/>
    <w:link w:val="ae"/>
    <w:uiPriority w:val="99"/>
    <w:semiHidden/>
    <w:rsid w:val="00AF624C"/>
    <w:rPr>
      <w:b/>
      <w:bCs/>
      <w:sz w:val="20"/>
      <w:szCs w:val="20"/>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34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reignR@labor.gov.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D988E-2127-4702-90EE-656B89A3D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13</Pages>
  <Words>6449</Words>
  <Characters>32245</Characters>
  <Application>Microsoft Office Word</Application>
  <DocSecurity>0</DocSecurity>
  <Lines>268</Lines>
  <Paragraphs>77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גדי הבר</dc:creator>
  <cp:lastModifiedBy>גדי הבר</cp:lastModifiedBy>
  <cp:revision>40</cp:revision>
  <cp:lastPrinted>2020-08-25T11:47:00Z</cp:lastPrinted>
  <dcterms:created xsi:type="dcterms:W3CDTF">2020-09-17T07:06:00Z</dcterms:created>
  <dcterms:modified xsi:type="dcterms:W3CDTF">2020-09-22T11:37:00Z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-201433904</vt:i4>
  </property>
</Properties>
</file>